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4984"/>
        <w:gridCol w:w="3753"/>
      </w:tblGrid>
      <w:tr w:rsidR="003D0694" w:rsidTr="00857B03">
        <w:tc>
          <w:tcPr>
            <w:tcW w:w="8737" w:type="dxa"/>
            <w:gridSpan w:val="2"/>
          </w:tcPr>
          <w:p w:rsidR="003D0694" w:rsidRPr="00640900" w:rsidRDefault="00640900" w:rsidP="005A26D5">
            <w:pPr>
              <w:ind w:left="142" w:right="232"/>
              <w:rPr>
                <w:b/>
                <w:i/>
                <w:sz w:val="18"/>
              </w:rPr>
            </w:pPr>
            <w:r>
              <w:rPr>
                <w:b/>
                <w:i/>
                <w:sz w:val="18"/>
              </w:rPr>
              <w:t>K</w:t>
            </w:r>
            <w:r w:rsidR="003D0694" w:rsidRPr="00640900">
              <w:rPr>
                <w:b/>
                <w:i/>
                <w:sz w:val="18"/>
              </w:rPr>
              <w:t xml:space="preserve">eep in touch with </w:t>
            </w:r>
            <w:r w:rsidR="005A26D5">
              <w:rPr>
                <w:b/>
                <w:i/>
                <w:sz w:val="18"/>
              </w:rPr>
              <w:t xml:space="preserve">us on social media and find out about </w:t>
            </w:r>
            <w:r w:rsidR="00884AF4" w:rsidRPr="00640900">
              <w:rPr>
                <w:b/>
                <w:i/>
                <w:sz w:val="18"/>
              </w:rPr>
              <w:t>how you can make more money and pay less tax</w:t>
            </w:r>
          </w:p>
        </w:tc>
      </w:tr>
      <w:tr w:rsidR="003D0694" w:rsidTr="00E11A6B">
        <w:tc>
          <w:tcPr>
            <w:tcW w:w="6010" w:type="dxa"/>
          </w:tcPr>
          <w:p w:rsidR="00884AF4" w:rsidRPr="00640900" w:rsidRDefault="00884AF4" w:rsidP="00884AF4">
            <w:pPr>
              <w:tabs>
                <w:tab w:val="left" w:pos="1276"/>
                <w:tab w:val="left" w:pos="2410"/>
              </w:tabs>
              <w:ind w:left="142" w:right="-52"/>
              <w:rPr>
                <w:i/>
                <w:sz w:val="18"/>
              </w:rPr>
            </w:pPr>
            <w:r w:rsidRPr="00640900">
              <w:rPr>
                <w:i/>
                <w:sz w:val="18"/>
              </w:rPr>
              <w:t>Follow us on social media:</w:t>
            </w:r>
          </w:p>
          <w:p w:rsidR="003D0694" w:rsidRDefault="003D0694" w:rsidP="006D1607">
            <w:pPr>
              <w:tabs>
                <w:tab w:val="left" w:pos="1134"/>
                <w:tab w:val="left" w:pos="2127"/>
                <w:tab w:val="left" w:pos="3119"/>
                <w:tab w:val="left" w:pos="4111"/>
              </w:tabs>
              <w:ind w:left="142" w:right="-52"/>
              <w:rPr>
                <w:sz w:val="18"/>
              </w:rPr>
            </w:pPr>
            <w:r>
              <w:rPr>
                <w:noProof/>
                <w:sz w:val="18"/>
                <w:lang w:val="en-AU"/>
              </w:rPr>
              <w:drawing>
                <wp:inline distT="0" distB="0" distL="0" distR="0">
                  <wp:extent cx="540000" cy="540000"/>
                  <wp:effectExtent l="19050" t="0" r="0" b="0"/>
                  <wp:docPr id="19" name="Picture 4" descr="C:\Users\bevan\Dropbox\CBS\Advt Images\Icons\facebook.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van\Dropbox\CBS\Advt Images\Icons\facebook.png"/>
                          <pic:cNvPicPr>
                            <a:picLocks noChangeAspect="1" noChangeArrowheads="1"/>
                          </pic:cNvPicPr>
                        </pic:nvPicPr>
                        <pic:blipFill>
                          <a:blip r:embed="rId9" cstate="print"/>
                          <a:srcRect/>
                          <a:stretch>
                            <a:fillRect/>
                          </a:stretch>
                        </pic:blipFill>
                        <pic:spPr bwMode="auto">
                          <a:xfrm>
                            <a:off x="0" y="0"/>
                            <a:ext cx="540000" cy="540000"/>
                          </a:xfrm>
                          <a:prstGeom prst="rect">
                            <a:avLst/>
                          </a:prstGeom>
                          <a:noFill/>
                          <a:ln w="9525">
                            <a:noFill/>
                            <a:miter lim="800000"/>
                            <a:headEnd/>
                            <a:tailEnd/>
                          </a:ln>
                        </pic:spPr>
                      </pic:pic>
                    </a:graphicData>
                  </a:graphic>
                </wp:inline>
              </w:drawing>
            </w:r>
            <w:r>
              <w:rPr>
                <w:sz w:val="18"/>
              </w:rPr>
              <w:tab/>
            </w:r>
            <w:r>
              <w:rPr>
                <w:noProof/>
                <w:sz w:val="18"/>
                <w:lang w:val="en-AU"/>
              </w:rPr>
              <w:drawing>
                <wp:inline distT="0" distB="0" distL="0" distR="0">
                  <wp:extent cx="540000" cy="540000"/>
                  <wp:effectExtent l="19050" t="0" r="0" b="0"/>
                  <wp:docPr id="20" name="Picture 5" descr="C:\Users\bevan\Dropbox\CBS\Advt Images\Icons\twitter.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evan\Dropbox\CBS\Advt Images\Icons\twitter.png"/>
                          <pic:cNvPicPr>
                            <a:picLocks noChangeAspect="1" noChangeArrowheads="1"/>
                          </pic:cNvPicPr>
                        </pic:nvPicPr>
                        <pic:blipFill>
                          <a:blip r:embed="rId11" cstate="print"/>
                          <a:srcRect/>
                          <a:stretch>
                            <a:fillRect/>
                          </a:stretch>
                        </pic:blipFill>
                        <pic:spPr bwMode="auto">
                          <a:xfrm>
                            <a:off x="0" y="0"/>
                            <a:ext cx="540000" cy="540000"/>
                          </a:xfrm>
                          <a:prstGeom prst="rect">
                            <a:avLst/>
                          </a:prstGeom>
                          <a:noFill/>
                          <a:ln w="9525">
                            <a:noFill/>
                            <a:miter lim="800000"/>
                            <a:headEnd/>
                            <a:tailEnd/>
                          </a:ln>
                        </pic:spPr>
                      </pic:pic>
                    </a:graphicData>
                  </a:graphic>
                </wp:inline>
              </w:drawing>
            </w:r>
            <w:r>
              <w:rPr>
                <w:sz w:val="18"/>
              </w:rPr>
              <w:tab/>
            </w:r>
            <w:r>
              <w:rPr>
                <w:noProof/>
                <w:sz w:val="18"/>
                <w:lang w:val="en-AU"/>
              </w:rPr>
              <w:drawing>
                <wp:inline distT="0" distB="0" distL="0" distR="0">
                  <wp:extent cx="540000" cy="540000"/>
                  <wp:effectExtent l="19050" t="0" r="0" b="0"/>
                  <wp:docPr id="21" name="Picture 6" descr="C:\Users\bevan\Dropbox\CBS\Advt Images\Icons\youtube.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evan\Dropbox\CBS\Advt Images\Icons\youtube.png"/>
                          <pic:cNvPicPr>
                            <a:picLocks noChangeAspect="1" noChangeArrowheads="1"/>
                          </pic:cNvPicPr>
                        </pic:nvPicPr>
                        <pic:blipFill>
                          <a:blip r:embed="rId13" cstate="print"/>
                          <a:srcRect/>
                          <a:stretch>
                            <a:fillRect/>
                          </a:stretch>
                        </pic:blipFill>
                        <pic:spPr bwMode="auto">
                          <a:xfrm>
                            <a:off x="0" y="0"/>
                            <a:ext cx="540000" cy="540000"/>
                          </a:xfrm>
                          <a:prstGeom prst="rect">
                            <a:avLst/>
                          </a:prstGeom>
                          <a:noFill/>
                          <a:ln w="9525">
                            <a:noFill/>
                            <a:miter lim="800000"/>
                            <a:headEnd/>
                            <a:tailEnd/>
                          </a:ln>
                        </pic:spPr>
                      </pic:pic>
                    </a:graphicData>
                  </a:graphic>
                </wp:inline>
              </w:drawing>
            </w:r>
            <w:r w:rsidR="00CF3708">
              <w:rPr>
                <w:sz w:val="18"/>
              </w:rPr>
              <w:tab/>
            </w:r>
            <w:r w:rsidR="00CF3708">
              <w:rPr>
                <w:noProof/>
                <w:sz w:val="18"/>
                <w:lang w:val="en-AU"/>
              </w:rPr>
              <w:drawing>
                <wp:inline distT="0" distB="0" distL="0" distR="0">
                  <wp:extent cx="540000" cy="540000"/>
                  <wp:effectExtent l="19050" t="0" r="0" b="0"/>
                  <wp:docPr id="22" name="Picture 21" descr="linkedin.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kedin.png"/>
                          <pic:cNvPicPr/>
                        </pic:nvPicPr>
                        <pic:blipFill>
                          <a:blip r:embed="rId15" cstate="print"/>
                          <a:stretch>
                            <a:fillRect/>
                          </a:stretch>
                        </pic:blipFill>
                        <pic:spPr>
                          <a:xfrm>
                            <a:off x="0" y="0"/>
                            <a:ext cx="540000" cy="540000"/>
                          </a:xfrm>
                          <a:prstGeom prst="rect">
                            <a:avLst/>
                          </a:prstGeom>
                        </pic:spPr>
                      </pic:pic>
                    </a:graphicData>
                  </a:graphic>
                </wp:inline>
              </w:drawing>
            </w:r>
            <w:r w:rsidR="006D1607">
              <w:rPr>
                <w:sz w:val="18"/>
              </w:rPr>
              <w:tab/>
            </w:r>
            <w:r w:rsidR="006D1607">
              <w:rPr>
                <w:noProof/>
                <w:sz w:val="18"/>
                <w:lang w:val="en-AU"/>
              </w:rPr>
              <w:drawing>
                <wp:inline distT="0" distB="0" distL="0" distR="0">
                  <wp:extent cx="540000" cy="540000"/>
                  <wp:effectExtent l="19050" t="0" r="0" b="0"/>
                  <wp:docPr id="23" name="Picture 22" descr="blogger.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png"/>
                          <pic:cNvPicPr/>
                        </pic:nvPicPr>
                        <pic:blipFill>
                          <a:blip r:embed="rId17" cstate="print"/>
                          <a:stretch>
                            <a:fillRect/>
                          </a:stretch>
                        </pic:blipFill>
                        <pic:spPr>
                          <a:xfrm>
                            <a:off x="0" y="0"/>
                            <a:ext cx="540000" cy="540000"/>
                          </a:xfrm>
                          <a:prstGeom prst="rect">
                            <a:avLst/>
                          </a:prstGeom>
                        </pic:spPr>
                      </pic:pic>
                    </a:graphicData>
                  </a:graphic>
                </wp:inline>
              </w:drawing>
            </w:r>
          </w:p>
        </w:tc>
        <w:tc>
          <w:tcPr>
            <w:tcW w:w="2216" w:type="dxa"/>
          </w:tcPr>
          <w:p w:rsidR="00857B03" w:rsidRPr="00E47778" w:rsidRDefault="00857B03" w:rsidP="002F462E">
            <w:pPr>
              <w:spacing w:beforeLines="20" w:afterLines="20"/>
              <w:ind w:left="119"/>
              <w:jc w:val="left"/>
              <w:rPr>
                <w:b/>
                <w:sz w:val="14"/>
                <w:szCs w:val="14"/>
              </w:rPr>
            </w:pPr>
            <w:r w:rsidRPr="00E47778">
              <w:rPr>
                <w:b/>
                <w:sz w:val="14"/>
                <w:szCs w:val="14"/>
              </w:rPr>
              <w:t>Complete Business Strategies</w:t>
            </w:r>
          </w:p>
          <w:p w:rsidR="00857B03" w:rsidRPr="00857B03" w:rsidRDefault="00857B03" w:rsidP="002F462E">
            <w:pPr>
              <w:spacing w:beforeLines="20" w:afterLines="20"/>
              <w:ind w:left="119"/>
              <w:jc w:val="left"/>
              <w:rPr>
                <w:sz w:val="14"/>
                <w:szCs w:val="14"/>
              </w:rPr>
            </w:pPr>
            <w:r w:rsidRPr="00857B03">
              <w:rPr>
                <w:sz w:val="14"/>
                <w:szCs w:val="14"/>
              </w:rPr>
              <w:t xml:space="preserve">PO Box 600, </w:t>
            </w:r>
            <w:proofErr w:type="spellStart"/>
            <w:r w:rsidRPr="00857B03">
              <w:rPr>
                <w:sz w:val="14"/>
                <w:szCs w:val="14"/>
              </w:rPr>
              <w:t>Buddina</w:t>
            </w:r>
            <w:proofErr w:type="spellEnd"/>
            <w:r w:rsidRPr="00857B03">
              <w:rPr>
                <w:sz w:val="14"/>
                <w:szCs w:val="14"/>
              </w:rPr>
              <w:t xml:space="preserve">  </w:t>
            </w:r>
            <w:proofErr w:type="spellStart"/>
            <w:r w:rsidRPr="00857B03">
              <w:rPr>
                <w:sz w:val="14"/>
                <w:szCs w:val="14"/>
              </w:rPr>
              <w:t>Qld</w:t>
            </w:r>
            <w:proofErr w:type="spellEnd"/>
            <w:r w:rsidRPr="00857B03">
              <w:rPr>
                <w:sz w:val="14"/>
                <w:szCs w:val="14"/>
              </w:rPr>
              <w:t>  4575</w:t>
            </w:r>
          </w:p>
          <w:p w:rsidR="00E11A6B" w:rsidRDefault="00E11A6B" w:rsidP="002F462E">
            <w:pPr>
              <w:tabs>
                <w:tab w:val="left" w:pos="359"/>
              </w:tabs>
              <w:spacing w:beforeLines="20" w:afterLines="20"/>
              <w:jc w:val="left"/>
              <w:rPr>
                <w:sz w:val="14"/>
                <w:szCs w:val="14"/>
              </w:rPr>
            </w:pPr>
          </w:p>
          <w:p w:rsidR="00857B03" w:rsidRPr="00E11A6B" w:rsidRDefault="00E47778" w:rsidP="002F462E">
            <w:pPr>
              <w:spacing w:beforeLines="20" w:afterLines="20"/>
              <w:ind w:left="119"/>
              <w:jc w:val="left"/>
              <w:rPr>
                <w:b/>
                <w:sz w:val="18"/>
                <w:szCs w:val="18"/>
              </w:rPr>
            </w:pPr>
            <w:r>
              <w:rPr>
                <w:b/>
                <w:sz w:val="18"/>
                <w:szCs w:val="18"/>
              </w:rPr>
              <w:t xml:space="preserve">T: </w:t>
            </w:r>
            <w:r w:rsidR="00857B03" w:rsidRPr="00E11A6B">
              <w:rPr>
                <w:b/>
                <w:sz w:val="18"/>
                <w:szCs w:val="18"/>
              </w:rPr>
              <w:t>07 5439 1600</w:t>
            </w:r>
          </w:p>
          <w:p w:rsidR="003D0694" w:rsidRDefault="00E11A6B" w:rsidP="002F462E">
            <w:pPr>
              <w:spacing w:beforeLines="20" w:afterLines="20"/>
              <w:jc w:val="center"/>
              <w:rPr>
                <w:sz w:val="18"/>
              </w:rPr>
            </w:pPr>
            <w:r w:rsidRPr="00E11A6B">
              <w:rPr>
                <w:b/>
                <w:noProof/>
                <w:sz w:val="18"/>
                <w:szCs w:val="18"/>
                <w:lang w:val="en-AU"/>
              </w:rPr>
              <w:drawing>
                <wp:anchor distT="0" distB="0" distL="114300" distR="114300" simplePos="0" relativeHeight="251674624" behindDoc="1" locked="0" layoutInCell="1" allowOverlap="1">
                  <wp:simplePos x="0" y="0"/>
                  <wp:positionH relativeFrom="column">
                    <wp:posOffset>1750695</wp:posOffset>
                  </wp:positionH>
                  <wp:positionV relativeFrom="paragraph">
                    <wp:posOffset>-575945</wp:posOffset>
                  </wp:positionV>
                  <wp:extent cx="631825" cy="657860"/>
                  <wp:effectExtent l="19050" t="0" r="0" b="0"/>
                  <wp:wrapTight wrapText="bothSides">
                    <wp:wrapPolygon edited="0">
                      <wp:start x="-651" y="0"/>
                      <wp:lineTo x="-651" y="21266"/>
                      <wp:lineTo x="21491" y="21266"/>
                      <wp:lineTo x="21491" y="0"/>
                      <wp:lineTo x="-651" y="0"/>
                    </wp:wrapPolygon>
                  </wp:wrapTight>
                  <wp:docPr id="2" name="Picture 1" descr="completebus hires logo symbol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letebus hires logo symbol only.JPG"/>
                          <pic:cNvPicPr/>
                        </pic:nvPicPr>
                        <pic:blipFill>
                          <a:blip r:embed="rId18" cstate="print"/>
                          <a:stretch>
                            <a:fillRect/>
                          </a:stretch>
                        </pic:blipFill>
                        <pic:spPr>
                          <a:xfrm>
                            <a:off x="0" y="0"/>
                            <a:ext cx="631825" cy="657860"/>
                          </a:xfrm>
                          <a:prstGeom prst="rect">
                            <a:avLst/>
                          </a:prstGeom>
                        </pic:spPr>
                      </pic:pic>
                    </a:graphicData>
                  </a:graphic>
                </wp:anchor>
              </w:drawing>
            </w:r>
            <w:hyperlink r:id="rId19" w:tooltip="http://www.completebusiness.com.au/&#10;blocked::http://www.completebusiness.com.au/" w:history="1">
              <w:r w:rsidRPr="00E11A6B">
                <w:rPr>
                  <w:rStyle w:val="Hyperlink"/>
                  <w:b/>
                  <w:sz w:val="18"/>
                  <w:szCs w:val="18"/>
                </w:rPr>
                <w:t>www.completebusiness.com.au</w:t>
              </w:r>
            </w:hyperlink>
          </w:p>
        </w:tc>
      </w:tr>
      <w:tr w:rsidR="00FC18FC" w:rsidRPr="00E70AC0" w:rsidTr="00857B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737" w:type="dxa"/>
            <w:gridSpan w:val="2"/>
            <w:tcBorders>
              <w:top w:val="nil"/>
              <w:left w:val="nil"/>
              <w:bottom w:val="nil"/>
              <w:right w:val="nil"/>
            </w:tcBorders>
            <w:vAlign w:val="center"/>
          </w:tcPr>
          <w:p w:rsidR="00FC18FC" w:rsidRPr="00E70AC0" w:rsidRDefault="00052DAB" w:rsidP="00FC18FC">
            <w:pPr>
              <w:jc w:val="center"/>
              <w:rPr>
                <w:i/>
              </w:rPr>
            </w:pPr>
            <w:r w:rsidRPr="00052DAB">
              <w:rPr>
                <w:i/>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8.05pt;margin-top:12.85pt;width:240.3pt;height:34.65pt;z-index:251660288;mso-position-horizontal-relative:text;mso-position-vertical-relative:text" fillcolor="white [3212]" stroked="f" strokecolor="#da9d06" strokeweight="2pt">
                  <v:shadow color="#868686"/>
                  <v:textpath style="font-family:&quot;Arial Black&quot;;v-text-kern:t" trim="t" fitpath="t" string="Tradie Checklist"/>
                </v:shape>
              </w:pict>
            </w:r>
            <w:r>
              <w:rPr>
                <w:i/>
                <w:noProof/>
                <w:lang w:val="en-AU" w:eastAsia="en-US"/>
              </w:rPr>
              <w:pict>
                <v:shape id="_x0000_s1027" type="#_x0000_t136" style="position:absolute;left:0;text-align:left;margin-left:13pt;margin-top:65pt;width:251.85pt;height:57pt;z-index:251661312;mso-position-horizontal-relative:text;mso-position-vertical-relative:text" fillcolor="#da9d06" stroked="f" strokecolor="#da9d06" strokeweight=".5pt">
                  <v:shadow color="#868686"/>
                  <v:textpath style="font-family:&quot;Arial Black&quot;;font-size:18pt;v-text-kern:t" trim="t" fitpath="t" string="Essential tools to build&#10;your business foundations"/>
                </v:shape>
              </w:pict>
            </w:r>
            <w:r w:rsidR="00FC18FC" w:rsidRPr="00E70AC0">
              <w:rPr>
                <w:i/>
                <w:noProof/>
                <w:lang w:val="en-AU"/>
              </w:rPr>
              <w:drawing>
                <wp:inline distT="0" distB="0" distL="0" distR="0">
                  <wp:extent cx="5579750" cy="1562100"/>
                  <wp:effectExtent l="19050" t="0" r="1900" b="0"/>
                  <wp:docPr id="1" name="Picture 0" descr="New Banner - Toolbelt 1000 x 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anner - Toolbelt 1000 x 280.jpg"/>
                          <pic:cNvPicPr/>
                        </pic:nvPicPr>
                        <pic:blipFill>
                          <a:blip r:embed="rId20" cstate="print"/>
                          <a:stretch>
                            <a:fillRect/>
                          </a:stretch>
                        </pic:blipFill>
                        <pic:spPr>
                          <a:xfrm>
                            <a:off x="0" y="0"/>
                            <a:ext cx="5584223" cy="1563352"/>
                          </a:xfrm>
                          <a:prstGeom prst="rect">
                            <a:avLst/>
                          </a:prstGeom>
                        </pic:spPr>
                      </pic:pic>
                    </a:graphicData>
                  </a:graphic>
                </wp:inline>
              </w:drawing>
            </w:r>
          </w:p>
        </w:tc>
      </w:tr>
    </w:tbl>
    <w:p w:rsidR="00084CDB" w:rsidRPr="007F1AAB" w:rsidRDefault="00AD1A69" w:rsidP="00084CDB">
      <w:pPr>
        <w:rPr>
          <w:rFonts w:eastAsiaTheme="minorHAnsi"/>
          <w:sz w:val="20"/>
          <w:szCs w:val="20"/>
          <w:lang w:val="en-AU"/>
        </w:rPr>
      </w:pPr>
      <w:r w:rsidRPr="007F1AAB">
        <w:rPr>
          <w:rFonts w:eastAsiaTheme="minorHAnsi"/>
          <w:sz w:val="20"/>
          <w:szCs w:val="20"/>
          <w:lang w:val="en-AU"/>
        </w:rPr>
        <w:t xml:space="preserve">This free </w:t>
      </w:r>
      <w:r w:rsidR="00A01EE2">
        <w:rPr>
          <w:rFonts w:eastAsiaTheme="minorHAnsi"/>
          <w:sz w:val="20"/>
          <w:szCs w:val="20"/>
          <w:lang w:val="en-AU"/>
        </w:rPr>
        <w:t>checklist</w:t>
      </w:r>
      <w:r w:rsidRPr="007F1AAB">
        <w:rPr>
          <w:rFonts w:eastAsiaTheme="minorHAnsi"/>
          <w:sz w:val="20"/>
          <w:szCs w:val="20"/>
          <w:lang w:val="en-AU"/>
        </w:rPr>
        <w:t xml:space="preserve"> has been compiled by our </w:t>
      </w:r>
      <w:proofErr w:type="spellStart"/>
      <w:r w:rsidRPr="007F1AAB">
        <w:rPr>
          <w:rFonts w:eastAsiaTheme="minorHAnsi"/>
          <w:sz w:val="20"/>
          <w:szCs w:val="20"/>
          <w:lang w:val="en-AU"/>
        </w:rPr>
        <w:t>Tradie</w:t>
      </w:r>
      <w:proofErr w:type="spellEnd"/>
      <w:r w:rsidRPr="007F1AAB">
        <w:rPr>
          <w:rFonts w:eastAsiaTheme="minorHAnsi"/>
          <w:sz w:val="20"/>
          <w:szCs w:val="20"/>
          <w:lang w:val="en-AU"/>
        </w:rPr>
        <w:t xml:space="preserve"> Team and is based on the most common </w:t>
      </w:r>
      <w:r w:rsidR="00F92B52" w:rsidRPr="007F1AAB">
        <w:rPr>
          <w:rFonts w:eastAsiaTheme="minorHAnsi"/>
          <w:sz w:val="20"/>
          <w:szCs w:val="20"/>
          <w:lang w:val="en-AU"/>
        </w:rPr>
        <w:t xml:space="preserve">and topical </w:t>
      </w:r>
      <w:r w:rsidRPr="007F1AAB">
        <w:rPr>
          <w:rFonts w:eastAsiaTheme="minorHAnsi"/>
          <w:sz w:val="20"/>
          <w:szCs w:val="20"/>
          <w:lang w:val="en-AU"/>
        </w:rPr>
        <w:t xml:space="preserve">issues we have encountered with our trade and construction clients. </w:t>
      </w:r>
      <w:r w:rsidR="00D22529" w:rsidRPr="007F1AAB">
        <w:rPr>
          <w:rFonts w:eastAsiaTheme="minorHAnsi"/>
          <w:sz w:val="20"/>
          <w:szCs w:val="20"/>
          <w:lang w:val="en-AU"/>
        </w:rPr>
        <w:t>It contains an initial review of your systems and is followed by some information on the key issues faced by your industry with further information on each so you can make better decisions about those issues to improve your business.</w:t>
      </w:r>
    </w:p>
    <w:p w:rsidR="008B4D51" w:rsidRPr="008B4D51" w:rsidRDefault="008B4D51" w:rsidP="008B4D51">
      <w:pPr>
        <w:pStyle w:val="1HeaderYellow"/>
        <w:jc w:val="left"/>
        <w:rPr>
          <w:sz w:val="4"/>
          <w:szCs w:val="4"/>
        </w:rPr>
      </w:pPr>
    </w:p>
    <w:p w:rsidR="002C79DA" w:rsidRDefault="00F92B52" w:rsidP="008B4D51">
      <w:pPr>
        <w:pStyle w:val="1HeaderYellow"/>
        <w:jc w:val="left"/>
      </w:pPr>
      <w:r>
        <w:t xml:space="preserve">Absolutely Critical to a Profitable </w:t>
      </w:r>
      <w:r w:rsidR="00DF424A">
        <w:t xml:space="preserve">Trade &amp; Construction </w:t>
      </w:r>
      <w:r>
        <w:t>Business</w:t>
      </w:r>
    </w:p>
    <w:p w:rsidR="008B4D51" w:rsidRPr="008B4D51" w:rsidRDefault="008B4D51" w:rsidP="008B4D51">
      <w:pPr>
        <w:pStyle w:val="1HeaderYellow"/>
        <w:jc w:val="left"/>
        <w:rPr>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807"/>
        <w:gridCol w:w="808"/>
      </w:tblGrid>
      <w:tr w:rsidR="008B4D51" w:rsidTr="007308B7">
        <w:tc>
          <w:tcPr>
            <w:tcW w:w="7338" w:type="dxa"/>
            <w:tcBorders>
              <w:top w:val="single" w:sz="4" w:space="0" w:color="auto"/>
              <w:left w:val="single" w:sz="4" w:space="0" w:color="auto"/>
            </w:tcBorders>
          </w:tcPr>
          <w:p w:rsidR="008B4D51" w:rsidRDefault="008B4D51" w:rsidP="00FD60F9">
            <w:pPr>
              <w:pStyle w:val="1Heading1"/>
              <w:numPr>
                <w:ilvl w:val="0"/>
                <w:numId w:val="7"/>
              </w:numPr>
              <w:spacing w:before="120" w:after="120"/>
              <w:ind w:left="284" w:hanging="284"/>
            </w:pPr>
            <w:r>
              <w:t>An Online Accounting System</w:t>
            </w:r>
            <w:r w:rsidR="007F1AAB">
              <w:t xml:space="preserve"> (</w:t>
            </w:r>
            <w:hyperlink r:id="rId21" w:history="1">
              <w:r w:rsidR="007F1AAB" w:rsidRPr="00C37D1D">
                <w:rPr>
                  <w:rStyle w:val="Hyperlink"/>
                </w:rPr>
                <w:t>CLICK HERE for more information</w:t>
              </w:r>
            </w:hyperlink>
            <w:r w:rsidR="007F1AAB">
              <w:t>)</w:t>
            </w:r>
          </w:p>
        </w:tc>
        <w:tc>
          <w:tcPr>
            <w:tcW w:w="1615" w:type="dxa"/>
            <w:gridSpan w:val="2"/>
            <w:tcBorders>
              <w:top w:val="single" w:sz="4" w:space="0" w:color="auto"/>
              <w:right w:val="single" w:sz="4" w:space="0" w:color="auto"/>
            </w:tcBorders>
          </w:tcPr>
          <w:p w:rsidR="008B4D51" w:rsidRDefault="008B4D51" w:rsidP="003D30FB">
            <w:pPr>
              <w:pStyle w:val="1Heading1"/>
              <w:spacing w:before="120" w:after="120"/>
            </w:pPr>
          </w:p>
        </w:tc>
      </w:tr>
      <w:tr w:rsidR="008B4D51" w:rsidTr="007308B7">
        <w:trPr>
          <w:trHeight w:val="471"/>
        </w:trPr>
        <w:tc>
          <w:tcPr>
            <w:tcW w:w="7338" w:type="dxa"/>
            <w:vMerge w:val="restart"/>
            <w:tcBorders>
              <w:left w:val="single" w:sz="4" w:space="0" w:color="auto"/>
            </w:tcBorders>
          </w:tcPr>
          <w:p w:rsidR="008B4D51" w:rsidRDefault="00EB1479" w:rsidP="008B4D51">
            <w:r>
              <w:t xml:space="preserve">This is where your business improvement has to start. </w:t>
            </w:r>
            <w:r w:rsidR="008B4D51">
              <w:t>There are many options to record your accounting information, some better than others. What is vitally important is that it doesn’t take you (or your partner) hours to enter data.</w:t>
            </w:r>
          </w:p>
          <w:p w:rsidR="008B4D51" w:rsidRDefault="008B4D51" w:rsidP="00B44CDE">
            <w:pPr>
              <w:jc w:val="center"/>
              <w:rPr>
                <w:b/>
                <w:i/>
              </w:rPr>
            </w:pPr>
            <w:r w:rsidRPr="008B4D51">
              <w:rPr>
                <w:b/>
                <w:i/>
              </w:rPr>
              <w:t>There is simply no need to manually type transaction data into your system anymore.</w:t>
            </w:r>
            <w:r w:rsidR="003D30FB">
              <w:rPr>
                <w:b/>
                <w:i/>
              </w:rPr>
              <w:t xml:space="preserve"> </w:t>
            </w:r>
            <w:r w:rsidR="003D30FB" w:rsidRPr="00B44CDE">
              <w:rPr>
                <w:b/>
                <w:i/>
                <w:color w:val="FF0000"/>
                <w:u w:val="single"/>
              </w:rPr>
              <w:t>For as little as $10 a month</w:t>
            </w:r>
            <w:r w:rsidR="003D30FB">
              <w:rPr>
                <w:b/>
                <w:i/>
              </w:rPr>
              <w:t xml:space="preserve"> you can start saving hours</w:t>
            </w:r>
            <w:r w:rsidR="00B44CDE">
              <w:rPr>
                <w:b/>
                <w:i/>
              </w:rPr>
              <w:t xml:space="preserve"> and dollars</w:t>
            </w:r>
            <w:r w:rsidR="003D30FB">
              <w:rPr>
                <w:b/>
                <w:i/>
              </w:rPr>
              <w:t>.</w:t>
            </w:r>
          </w:p>
          <w:p w:rsidR="008B4D51" w:rsidRDefault="008B4D51" w:rsidP="00CB4907">
            <w:pPr>
              <w:pStyle w:val="1Offer"/>
            </w:pPr>
            <w:r>
              <w:t xml:space="preserve">Stop wasting your time and call us today </w:t>
            </w:r>
            <w:r w:rsidR="00CB4907">
              <w:t xml:space="preserve">on (07) 5439 1600 or CLICK HERE </w:t>
            </w:r>
            <w:r>
              <w:t xml:space="preserve">for your </w:t>
            </w:r>
            <w:r w:rsidRPr="00B44CDE">
              <w:rPr>
                <w:color w:val="auto"/>
                <w:u w:val="single"/>
              </w:rPr>
              <w:t>FREE NO OBLIGATION</w:t>
            </w:r>
            <w:r>
              <w:t xml:space="preserve"> System Review</w:t>
            </w:r>
          </w:p>
        </w:tc>
        <w:tc>
          <w:tcPr>
            <w:tcW w:w="1615" w:type="dxa"/>
            <w:gridSpan w:val="2"/>
            <w:tcBorders>
              <w:right w:val="single" w:sz="4" w:space="0" w:color="auto"/>
            </w:tcBorders>
          </w:tcPr>
          <w:p w:rsidR="008B4D51" w:rsidRPr="008B4D51" w:rsidRDefault="008B4D51" w:rsidP="008B4D51">
            <w:pPr>
              <w:jc w:val="center"/>
              <w:rPr>
                <w:b/>
              </w:rPr>
            </w:pPr>
            <w:r w:rsidRPr="008B4D51">
              <w:rPr>
                <w:b/>
              </w:rPr>
              <w:t>Got It?</w:t>
            </w:r>
          </w:p>
        </w:tc>
      </w:tr>
      <w:tr w:rsidR="008B4D51" w:rsidTr="007308B7">
        <w:trPr>
          <w:trHeight w:val="518"/>
        </w:trPr>
        <w:tc>
          <w:tcPr>
            <w:tcW w:w="7338" w:type="dxa"/>
            <w:vMerge/>
            <w:tcBorders>
              <w:left w:val="single" w:sz="4" w:space="0" w:color="auto"/>
            </w:tcBorders>
          </w:tcPr>
          <w:p w:rsidR="008B4D51" w:rsidRDefault="008B4D51" w:rsidP="008B4D51"/>
        </w:tc>
        <w:tc>
          <w:tcPr>
            <w:tcW w:w="807" w:type="dxa"/>
          </w:tcPr>
          <w:p w:rsidR="004A3B89" w:rsidRDefault="008B4D51" w:rsidP="008B4D51">
            <w:pPr>
              <w:jc w:val="center"/>
              <w:rPr>
                <w:b/>
              </w:rPr>
            </w:pPr>
            <w:r w:rsidRPr="008B4D51">
              <w:rPr>
                <w:b/>
              </w:rPr>
              <w:t>Yes</w:t>
            </w:r>
          </w:p>
          <w:p w:rsidR="008B4D51" w:rsidRPr="008B4D51" w:rsidRDefault="00052DAB" w:rsidP="008B4D51">
            <w:pPr>
              <w:jc w:val="center"/>
              <w:rPr>
                <w:b/>
              </w:rPr>
            </w:pPr>
            <w:r>
              <w:fldChar w:fldCharType="begin">
                <w:ffData>
                  <w:name w:val="Check1"/>
                  <w:enabled/>
                  <w:calcOnExit w:val="0"/>
                  <w:checkBox>
                    <w:sizeAuto/>
                    <w:default w:val="0"/>
                  </w:checkBox>
                </w:ffData>
              </w:fldChar>
            </w:r>
            <w:r w:rsidR="004A3B89">
              <w:instrText xml:space="preserve"> FORMCHECKBOX </w:instrText>
            </w:r>
            <w:r>
              <w:fldChar w:fldCharType="separate"/>
            </w:r>
            <w:r>
              <w:fldChar w:fldCharType="end"/>
            </w:r>
          </w:p>
        </w:tc>
        <w:tc>
          <w:tcPr>
            <w:tcW w:w="808" w:type="dxa"/>
            <w:tcBorders>
              <w:right w:val="single" w:sz="4" w:space="0" w:color="auto"/>
            </w:tcBorders>
          </w:tcPr>
          <w:p w:rsidR="008B4D51" w:rsidRPr="008B4D51" w:rsidRDefault="00052DAB" w:rsidP="008B4D51">
            <w:pPr>
              <w:jc w:val="center"/>
              <w:rPr>
                <w:b/>
              </w:rPr>
            </w:pPr>
            <w:r>
              <w:rPr>
                <w:b/>
                <w:noProof/>
                <w:lang w:val="en-AU" w:eastAsia="en-US"/>
              </w:rPr>
              <w:pict>
                <v:rect id="_x0000_s1029" style="position:absolute;left:0;text-align:left;margin-left:9.1pt;margin-top:23.05pt;width:11.3pt;height:11.3pt;z-index:251663360;mso-position-horizontal-relative:text;mso-position-vertical-relative:text" fillcolor="white [3201]" strokecolor="black [3200]" strokeweight="1pt">
                  <v:shadow color="#868686"/>
                </v:rect>
              </w:pict>
            </w:r>
            <w:r w:rsidR="008B4D51" w:rsidRPr="008B4D51">
              <w:rPr>
                <w:b/>
              </w:rPr>
              <w:t>No</w:t>
            </w:r>
          </w:p>
        </w:tc>
      </w:tr>
      <w:tr w:rsidR="004A3B89" w:rsidTr="007308B7">
        <w:trPr>
          <w:trHeight w:val="517"/>
        </w:trPr>
        <w:tc>
          <w:tcPr>
            <w:tcW w:w="7338" w:type="dxa"/>
            <w:vMerge/>
            <w:tcBorders>
              <w:left w:val="single" w:sz="4" w:space="0" w:color="auto"/>
              <w:bottom w:val="single" w:sz="4" w:space="0" w:color="auto"/>
            </w:tcBorders>
          </w:tcPr>
          <w:p w:rsidR="004A3B89" w:rsidRDefault="004A3B89" w:rsidP="008B4D51"/>
        </w:tc>
        <w:tc>
          <w:tcPr>
            <w:tcW w:w="1615" w:type="dxa"/>
            <w:gridSpan w:val="2"/>
            <w:tcBorders>
              <w:bottom w:val="single" w:sz="4" w:space="0" w:color="auto"/>
              <w:right w:val="single" w:sz="4" w:space="0" w:color="auto"/>
            </w:tcBorders>
            <w:vAlign w:val="center"/>
          </w:tcPr>
          <w:p w:rsidR="004A3B89" w:rsidRDefault="004A3B89" w:rsidP="004A3B89">
            <w:pPr>
              <w:jc w:val="center"/>
            </w:pPr>
            <w:r w:rsidRPr="00623E9B">
              <w:rPr>
                <w:b/>
                <w:i/>
                <w:color w:val="FF0000"/>
                <w:sz w:val="16"/>
                <w:szCs w:val="16"/>
              </w:rPr>
              <w:t>If you only do one thing – do this.</w:t>
            </w:r>
          </w:p>
        </w:tc>
      </w:tr>
      <w:tr w:rsidR="00CB4907" w:rsidTr="007308B7">
        <w:trPr>
          <w:trHeight w:val="464"/>
        </w:trPr>
        <w:tc>
          <w:tcPr>
            <w:tcW w:w="7338" w:type="dxa"/>
            <w:tcBorders>
              <w:top w:val="single" w:sz="4" w:space="0" w:color="auto"/>
              <w:left w:val="single" w:sz="4" w:space="0" w:color="auto"/>
            </w:tcBorders>
          </w:tcPr>
          <w:p w:rsidR="00CB4907" w:rsidRDefault="00CB4907" w:rsidP="00C37D1D">
            <w:pPr>
              <w:pStyle w:val="1Heading1"/>
              <w:numPr>
                <w:ilvl w:val="0"/>
                <w:numId w:val="7"/>
              </w:numPr>
              <w:spacing w:before="120" w:after="120"/>
              <w:ind w:left="284" w:hanging="284"/>
            </w:pPr>
            <w:r>
              <w:t>Integrated Job Management System</w:t>
            </w:r>
          </w:p>
        </w:tc>
        <w:tc>
          <w:tcPr>
            <w:tcW w:w="1615" w:type="dxa"/>
            <w:gridSpan w:val="2"/>
            <w:tcBorders>
              <w:top w:val="single" w:sz="4" w:space="0" w:color="auto"/>
              <w:right w:val="single" w:sz="4" w:space="0" w:color="auto"/>
            </w:tcBorders>
          </w:tcPr>
          <w:p w:rsidR="00CB4907" w:rsidRDefault="00CB4907" w:rsidP="003D30FB">
            <w:pPr>
              <w:pStyle w:val="1Heading1"/>
              <w:spacing w:before="120" w:after="120"/>
            </w:pPr>
          </w:p>
        </w:tc>
      </w:tr>
      <w:tr w:rsidR="003D30FB" w:rsidTr="007308B7">
        <w:trPr>
          <w:trHeight w:val="3950"/>
        </w:trPr>
        <w:tc>
          <w:tcPr>
            <w:tcW w:w="7338" w:type="dxa"/>
            <w:tcBorders>
              <w:left w:val="single" w:sz="4" w:space="0" w:color="auto"/>
              <w:bottom w:val="single" w:sz="4" w:space="0" w:color="auto"/>
            </w:tcBorders>
          </w:tcPr>
          <w:p w:rsidR="003D30FB" w:rsidRDefault="003D30FB" w:rsidP="00EB1479">
            <w:r>
              <w:t>Is this you?</w:t>
            </w:r>
          </w:p>
          <w:p w:rsidR="003D30FB" w:rsidRPr="00EB1479" w:rsidRDefault="00052DAB" w:rsidP="00EB1479">
            <w:pPr>
              <w:tabs>
                <w:tab w:val="left" w:pos="567"/>
              </w:tabs>
              <w:ind w:left="567" w:hanging="425"/>
            </w:pPr>
            <w:r w:rsidRPr="00EB1479">
              <w:fldChar w:fldCharType="begin">
                <w:ffData>
                  <w:name w:val="Check2"/>
                  <w:enabled/>
                  <w:calcOnExit w:val="0"/>
                  <w:checkBox>
                    <w:sizeAuto/>
                    <w:default w:val="0"/>
                  </w:checkBox>
                </w:ffData>
              </w:fldChar>
            </w:r>
            <w:bookmarkStart w:id="0" w:name="Check2"/>
            <w:r w:rsidR="003D30FB" w:rsidRPr="00EB1479">
              <w:instrText xml:space="preserve"> FORMCHECKBOX </w:instrText>
            </w:r>
            <w:r>
              <w:fldChar w:fldCharType="separate"/>
            </w:r>
            <w:r w:rsidRPr="00EB1479">
              <w:fldChar w:fldCharType="end"/>
            </w:r>
            <w:bookmarkEnd w:id="0"/>
            <w:r w:rsidR="003D30FB" w:rsidRPr="00EB1479">
              <w:t xml:space="preserve"> </w:t>
            </w:r>
            <w:r w:rsidR="003D30FB">
              <w:tab/>
            </w:r>
            <w:r w:rsidR="003D30FB" w:rsidRPr="00EB1479">
              <w:t>Preparing quotes on a note pad</w:t>
            </w:r>
            <w:r w:rsidR="003D30FB">
              <w:t xml:space="preserve"> and missing out on jobs because you lose track of</w:t>
            </w:r>
            <w:r w:rsidR="00623E9B">
              <w:t xml:space="preserve"> them</w:t>
            </w:r>
            <w:r w:rsidR="003D30FB" w:rsidRPr="00EB1479">
              <w:t>?</w:t>
            </w:r>
          </w:p>
          <w:p w:rsidR="003D30FB" w:rsidRPr="00EB1479" w:rsidRDefault="00052DAB" w:rsidP="00EB1479">
            <w:pPr>
              <w:tabs>
                <w:tab w:val="left" w:pos="567"/>
              </w:tabs>
              <w:ind w:left="567" w:hanging="425"/>
            </w:pPr>
            <w:r>
              <w:fldChar w:fldCharType="begin">
                <w:ffData>
                  <w:name w:val="Check3"/>
                  <w:enabled/>
                  <w:calcOnExit w:val="0"/>
                  <w:checkBox>
                    <w:sizeAuto/>
                    <w:default w:val="0"/>
                  </w:checkBox>
                </w:ffData>
              </w:fldChar>
            </w:r>
            <w:bookmarkStart w:id="1" w:name="Check3"/>
            <w:r w:rsidR="003D30FB">
              <w:instrText xml:space="preserve"> FORMCHECKBOX </w:instrText>
            </w:r>
            <w:r>
              <w:fldChar w:fldCharType="separate"/>
            </w:r>
            <w:r>
              <w:fldChar w:fldCharType="end"/>
            </w:r>
            <w:bookmarkEnd w:id="1"/>
            <w:r w:rsidR="003D30FB">
              <w:t xml:space="preserve"> </w:t>
            </w:r>
            <w:r w:rsidR="003D30FB">
              <w:tab/>
            </w:r>
            <w:r w:rsidR="003D30FB" w:rsidRPr="00EB1479">
              <w:t>Having trouble being paid for variations?</w:t>
            </w:r>
          </w:p>
          <w:p w:rsidR="003D30FB" w:rsidRPr="00EB1479" w:rsidRDefault="00052DAB" w:rsidP="00EB1479">
            <w:pPr>
              <w:tabs>
                <w:tab w:val="left" w:pos="567"/>
              </w:tabs>
              <w:ind w:left="567" w:hanging="425"/>
            </w:pPr>
            <w:r>
              <w:fldChar w:fldCharType="begin">
                <w:ffData>
                  <w:name w:val="Check4"/>
                  <w:enabled/>
                  <w:calcOnExit w:val="0"/>
                  <w:checkBox>
                    <w:sizeAuto/>
                    <w:default w:val="0"/>
                  </w:checkBox>
                </w:ffData>
              </w:fldChar>
            </w:r>
            <w:bookmarkStart w:id="2" w:name="Check4"/>
            <w:r w:rsidR="003D30FB">
              <w:instrText xml:space="preserve"> FORMCHECKBOX </w:instrText>
            </w:r>
            <w:r>
              <w:fldChar w:fldCharType="separate"/>
            </w:r>
            <w:r>
              <w:fldChar w:fldCharType="end"/>
            </w:r>
            <w:bookmarkEnd w:id="2"/>
            <w:r w:rsidR="003D30FB">
              <w:t xml:space="preserve"> </w:t>
            </w:r>
            <w:r w:rsidR="003D30FB">
              <w:tab/>
            </w:r>
            <w:r w:rsidR="003D30FB" w:rsidRPr="00EB1479">
              <w:t>Have no idea whether your jobs are profitable?</w:t>
            </w:r>
          </w:p>
          <w:p w:rsidR="003D30FB" w:rsidRPr="00EB1479" w:rsidRDefault="00052DAB" w:rsidP="00EB1479">
            <w:pPr>
              <w:tabs>
                <w:tab w:val="left" w:pos="567"/>
              </w:tabs>
              <w:ind w:left="567" w:hanging="425"/>
            </w:pPr>
            <w:r>
              <w:fldChar w:fldCharType="begin">
                <w:ffData>
                  <w:name w:val="Check5"/>
                  <w:enabled/>
                  <w:calcOnExit w:val="0"/>
                  <w:checkBox>
                    <w:sizeAuto/>
                    <w:default w:val="0"/>
                  </w:checkBox>
                </w:ffData>
              </w:fldChar>
            </w:r>
            <w:bookmarkStart w:id="3" w:name="Check5"/>
            <w:r w:rsidR="003D30FB">
              <w:instrText xml:space="preserve"> FORMCHECKBOX </w:instrText>
            </w:r>
            <w:r>
              <w:fldChar w:fldCharType="separate"/>
            </w:r>
            <w:r>
              <w:fldChar w:fldCharType="end"/>
            </w:r>
            <w:bookmarkEnd w:id="3"/>
            <w:r w:rsidR="003D30FB">
              <w:t xml:space="preserve"> </w:t>
            </w:r>
            <w:r w:rsidR="003D30FB">
              <w:tab/>
            </w:r>
            <w:r w:rsidR="003D30FB" w:rsidRPr="00EB1479">
              <w:t>Still got your whiteboard back in the shed?</w:t>
            </w:r>
          </w:p>
          <w:p w:rsidR="003D30FB" w:rsidRDefault="003D30FB" w:rsidP="00EB1479">
            <w:r>
              <w:t>Consider this scenario:</w:t>
            </w:r>
          </w:p>
          <w:p w:rsidR="003D30FB" w:rsidRPr="00902720" w:rsidRDefault="003D30FB" w:rsidP="00F02E39">
            <w:pPr>
              <w:ind w:left="284" w:right="176"/>
              <w:rPr>
                <w:sz w:val="18"/>
                <w:szCs w:val="18"/>
              </w:rPr>
            </w:pPr>
            <w:r w:rsidRPr="00902720">
              <w:rPr>
                <w:i/>
                <w:sz w:val="18"/>
                <w:szCs w:val="18"/>
              </w:rPr>
              <w:t>You price a job at 2pm Monday, the client accepts and signs it off immediately on the screen of your tablet, you book the job for your “contractor”, they receive a detailed scope of works with photo’s, the materials are ordered with your supplier, and the customer knows with certainty the job will be started at 8am Wednesday. It’s now 2:10pm and you are on your way to the next job.</w:t>
            </w:r>
          </w:p>
        </w:tc>
        <w:tc>
          <w:tcPr>
            <w:tcW w:w="1615" w:type="dxa"/>
            <w:gridSpan w:val="2"/>
            <w:tcBorders>
              <w:bottom w:val="single" w:sz="4" w:space="0" w:color="auto"/>
              <w:right w:val="single" w:sz="4" w:space="0" w:color="auto"/>
            </w:tcBorders>
          </w:tcPr>
          <w:p w:rsidR="00623E9B" w:rsidRPr="00623E9B" w:rsidRDefault="00623E9B" w:rsidP="00623E9B">
            <w:pPr>
              <w:jc w:val="center"/>
              <w:rPr>
                <w:b/>
                <w:i/>
                <w:color w:val="FF0000"/>
              </w:rPr>
            </w:pPr>
            <w:r w:rsidRPr="00623E9B">
              <w:rPr>
                <w:b/>
                <w:i/>
                <w:color w:val="FF0000"/>
              </w:rPr>
              <w:t>Why risk it?</w:t>
            </w:r>
          </w:p>
          <w:p w:rsidR="003D30FB" w:rsidRPr="00623E9B" w:rsidRDefault="00623E9B" w:rsidP="00623E9B">
            <w:pPr>
              <w:jc w:val="center"/>
              <w:rPr>
                <w:b/>
                <w:i/>
                <w:color w:val="FF0000"/>
                <w:sz w:val="16"/>
                <w:szCs w:val="16"/>
              </w:rPr>
            </w:pPr>
            <w:r w:rsidRPr="00623E9B">
              <w:rPr>
                <w:b/>
                <w:i/>
                <w:color w:val="FF0000"/>
                <w:sz w:val="16"/>
                <w:szCs w:val="16"/>
              </w:rPr>
              <w:t>One lost quote might cost you thousands.</w:t>
            </w:r>
          </w:p>
          <w:p w:rsidR="003D30FB" w:rsidRPr="00623E9B" w:rsidRDefault="00623E9B" w:rsidP="00F02E39">
            <w:pPr>
              <w:jc w:val="center"/>
              <w:rPr>
                <w:b/>
                <w:i/>
                <w:color w:val="FF0000"/>
                <w:sz w:val="16"/>
                <w:szCs w:val="16"/>
              </w:rPr>
            </w:pPr>
            <w:r w:rsidRPr="00623E9B">
              <w:rPr>
                <w:b/>
                <w:i/>
                <w:color w:val="FF0000"/>
                <w:sz w:val="16"/>
                <w:szCs w:val="16"/>
              </w:rPr>
              <w:t>These systems start from as little as $15 a month.</w:t>
            </w:r>
          </w:p>
          <w:p w:rsidR="00623E9B" w:rsidRDefault="00623E9B" w:rsidP="00F02E39">
            <w:pPr>
              <w:jc w:val="center"/>
              <w:rPr>
                <w:b/>
                <w:i/>
                <w:color w:val="FF0000"/>
                <w:sz w:val="16"/>
                <w:szCs w:val="16"/>
              </w:rPr>
            </w:pPr>
          </w:p>
          <w:p w:rsidR="00623E9B" w:rsidRPr="00623E9B" w:rsidRDefault="00623E9B" w:rsidP="00F02E39">
            <w:pPr>
              <w:jc w:val="center"/>
              <w:rPr>
                <w:b/>
                <w:i/>
                <w:color w:val="FF0000"/>
                <w:sz w:val="16"/>
                <w:szCs w:val="16"/>
              </w:rPr>
            </w:pPr>
          </w:p>
          <w:p w:rsidR="003D30FB" w:rsidRDefault="003D30FB" w:rsidP="00623E9B">
            <w:pPr>
              <w:pBdr>
                <w:top w:val="single" w:sz="4" w:space="0" w:color="auto"/>
              </w:pBdr>
              <w:jc w:val="center"/>
              <w:rPr>
                <w:b/>
              </w:rPr>
            </w:pPr>
            <w:r>
              <w:rPr>
                <w:b/>
              </w:rPr>
              <w:t>Can you do this?</w:t>
            </w:r>
          </w:p>
          <w:p w:rsidR="003D30FB" w:rsidRDefault="003D30FB" w:rsidP="00F02E39">
            <w:pPr>
              <w:tabs>
                <w:tab w:val="left" w:pos="33"/>
                <w:tab w:val="left" w:pos="884"/>
              </w:tabs>
              <w:jc w:val="left"/>
              <w:rPr>
                <w:b/>
              </w:rPr>
            </w:pPr>
            <w:r>
              <w:rPr>
                <w:b/>
              </w:rPr>
              <w:tab/>
            </w:r>
            <w:r w:rsidRPr="008B4D51">
              <w:rPr>
                <w:b/>
              </w:rPr>
              <w:t xml:space="preserve">Yes </w:t>
            </w:r>
            <w:r>
              <w:rPr>
                <w:b/>
              </w:rPr>
              <w:tab/>
            </w:r>
            <w:r w:rsidRPr="008B4D51">
              <w:rPr>
                <w:b/>
              </w:rPr>
              <w:t>No</w:t>
            </w:r>
          </w:p>
          <w:p w:rsidR="003D30FB" w:rsidRDefault="00052DAB" w:rsidP="00F02E39">
            <w:pPr>
              <w:tabs>
                <w:tab w:val="center" w:pos="252"/>
                <w:tab w:val="center" w:pos="1026"/>
              </w:tabs>
              <w:jc w:val="left"/>
              <w:rPr>
                <w:b/>
              </w:rPr>
            </w:pPr>
            <w:r w:rsidRPr="00052DAB">
              <w:rPr>
                <w:noProof/>
                <w:lang w:val="en-AU" w:eastAsia="en-US"/>
              </w:rPr>
              <w:pict>
                <v:rect id="_x0000_s1030" style="position:absolute;margin-left:46.45pt;margin-top:-.4pt;width:11.3pt;height:11.3pt;z-index:251665408" fillcolor="white [3201]" strokecolor="black [3200]" strokeweight="1pt">
                  <v:shadow color="#868686"/>
                </v:rect>
              </w:pict>
            </w:r>
            <w:r w:rsidR="003D30FB">
              <w:tab/>
            </w:r>
            <w:r>
              <w:fldChar w:fldCharType="begin">
                <w:ffData>
                  <w:name w:val="Check1"/>
                  <w:enabled/>
                  <w:calcOnExit w:val="0"/>
                  <w:checkBox>
                    <w:sizeAuto/>
                    <w:default w:val="0"/>
                  </w:checkBox>
                </w:ffData>
              </w:fldChar>
            </w:r>
            <w:r w:rsidR="003D30FB">
              <w:instrText xml:space="preserve"> FORMCHECKBOX </w:instrText>
            </w:r>
            <w:r>
              <w:fldChar w:fldCharType="separate"/>
            </w:r>
            <w:r>
              <w:fldChar w:fldCharType="end"/>
            </w:r>
            <w:r w:rsidR="003D30FB">
              <w:tab/>
            </w:r>
          </w:p>
        </w:tc>
      </w:tr>
    </w:tbl>
    <w:p w:rsidR="0045024D" w:rsidRDefault="0045024D">
      <w:pPr>
        <w:spacing w:before="0" w:after="200" w:line="276" w:lineRule="auto"/>
        <w:jc w:val="left"/>
        <w:rPr>
          <w:b/>
          <w:color w:val="002060"/>
          <w:sz w:val="4"/>
          <w:szCs w:val="4"/>
        </w:rPr>
      </w:pPr>
      <w:r>
        <w:rPr>
          <w:sz w:val="4"/>
          <w:szCs w:val="4"/>
        </w:rPr>
        <w:br w:type="page"/>
      </w:r>
    </w:p>
    <w:p w:rsidR="00B44CDE" w:rsidRPr="008B4D51" w:rsidRDefault="00B44CDE" w:rsidP="00B44CDE">
      <w:pPr>
        <w:pStyle w:val="1HeaderYellow"/>
        <w:jc w:val="left"/>
        <w:rPr>
          <w:sz w:val="4"/>
          <w:szCs w:val="4"/>
        </w:rPr>
      </w:pPr>
    </w:p>
    <w:p w:rsidR="00B44CDE" w:rsidRDefault="00B44CDE" w:rsidP="00B44CDE">
      <w:pPr>
        <w:pStyle w:val="1HeaderYellow"/>
        <w:jc w:val="left"/>
      </w:pPr>
      <w:r>
        <w:t>Important</w:t>
      </w:r>
      <w:r w:rsidRPr="00B44CDE">
        <w:t xml:space="preserve"> </w:t>
      </w:r>
      <w:r w:rsidR="0045024D">
        <w:t xml:space="preserve">for </w:t>
      </w:r>
      <w:r>
        <w:t xml:space="preserve">a Profitable </w:t>
      </w:r>
      <w:r w:rsidR="00DF424A">
        <w:t xml:space="preserve">Trade &amp; </w:t>
      </w:r>
      <w:r w:rsidR="005428D6">
        <w:t xml:space="preserve">Construction </w:t>
      </w:r>
      <w:r>
        <w:t>Business</w:t>
      </w:r>
    </w:p>
    <w:p w:rsidR="00B44CDE" w:rsidRPr="008B4D51" w:rsidRDefault="00B44CDE" w:rsidP="00B44CDE">
      <w:pPr>
        <w:pStyle w:val="1HeaderYellow"/>
        <w:jc w:val="left"/>
        <w:rPr>
          <w:sz w:val="4"/>
          <w:szCs w:val="4"/>
        </w:rPr>
      </w:pPr>
    </w:p>
    <w:p w:rsidR="00B44CDE" w:rsidRPr="007F1AAB" w:rsidRDefault="00B44CDE" w:rsidP="00FD60F9">
      <w:pPr>
        <w:pStyle w:val="1Heading1"/>
        <w:numPr>
          <w:ilvl w:val="0"/>
          <w:numId w:val="7"/>
        </w:numPr>
        <w:spacing w:before="120" w:after="120"/>
        <w:ind w:left="284" w:hanging="284"/>
        <w:rPr>
          <w:sz w:val="20"/>
          <w:szCs w:val="20"/>
          <w:lang w:eastAsia="en-AU"/>
        </w:rPr>
      </w:pPr>
      <w:r w:rsidRPr="007F1AAB">
        <w:rPr>
          <w:sz w:val="20"/>
          <w:szCs w:val="20"/>
          <w:lang w:eastAsia="en-AU"/>
        </w:rPr>
        <w:t>Cash Management</w:t>
      </w:r>
      <w:r w:rsidR="006E558A">
        <w:rPr>
          <w:sz w:val="20"/>
          <w:szCs w:val="20"/>
          <w:lang w:eastAsia="en-AU"/>
        </w:rPr>
        <w:t xml:space="preserve"> (</w:t>
      </w:r>
      <w:hyperlink r:id="rId22" w:history="1">
        <w:r w:rsidR="006E558A" w:rsidRPr="00EE0252">
          <w:rPr>
            <w:rStyle w:val="Hyperlink"/>
            <w:sz w:val="20"/>
            <w:szCs w:val="20"/>
            <w:lang w:eastAsia="en-AU"/>
          </w:rPr>
          <w:t>CLICK HERE for more information</w:t>
        </w:r>
      </w:hyperlink>
      <w:r w:rsidR="006E558A">
        <w:rPr>
          <w:sz w:val="20"/>
          <w:szCs w:val="20"/>
          <w:lang w:eastAsia="en-A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1615"/>
      </w:tblGrid>
      <w:tr w:rsidR="007F1AAB" w:rsidTr="007F1AAB">
        <w:tc>
          <w:tcPr>
            <w:tcW w:w="7338" w:type="dxa"/>
          </w:tcPr>
          <w:p w:rsidR="007F1AAB" w:rsidRDefault="007F1AAB" w:rsidP="007F1AAB">
            <w:pPr>
              <w:rPr>
                <w:rFonts w:eastAsiaTheme="minorHAnsi"/>
                <w:lang w:val="en-AU"/>
              </w:rPr>
            </w:pPr>
            <w:r>
              <w:rPr>
                <w:rFonts w:eastAsiaTheme="minorHAnsi"/>
                <w:lang w:val="en-AU"/>
              </w:rPr>
              <w:t xml:space="preserve">We hear it all the time, </w:t>
            </w:r>
            <w:r w:rsidRPr="007F1AAB">
              <w:rPr>
                <w:rFonts w:eastAsiaTheme="minorHAnsi"/>
                <w:b/>
                <w:i/>
                <w:lang w:val="en-AU"/>
              </w:rPr>
              <w:t>“If I made that much money then where is it”</w:t>
            </w:r>
            <w:r>
              <w:rPr>
                <w:rFonts w:eastAsiaTheme="minorHAnsi"/>
                <w:lang w:val="en-AU"/>
              </w:rPr>
              <w:t>.</w:t>
            </w:r>
          </w:p>
          <w:p w:rsidR="007F1AAB" w:rsidRDefault="007F1AAB" w:rsidP="007F1AAB">
            <w:pPr>
              <w:rPr>
                <w:rFonts w:eastAsiaTheme="minorHAnsi"/>
                <w:lang w:val="en-AU"/>
              </w:rPr>
            </w:pPr>
            <w:r>
              <w:rPr>
                <w:rFonts w:eastAsiaTheme="minorHAnsi"/>
                <w:lang w:val="en-AU"/>
              </w:rPr>
              <w:t xml:space="preserve">Running any business is challenging. </w:t>
            </w:r>
            <w:r w:rsidR="00A4597A">
              <w:rPr>
                <w:rFonts w:eastAsiaTheme="minorHAnsi"/>
                <w:lang w:val="en-AU"/>
              </w:rPr>
              <w:t>T</w:t>
            </w:r>
            <w:r>
              <w:rPr>
                <w:rFonts w:eastAsiaTheme="minorHAnsi"/>
                <w:lang w:val="en-AU"/>
              </w:rPr>
              <w:t>rades and construction businesses are more challenging than most as there is a prevalent attitude at time of distrust and often extracting payment from our customers is difficult.</w:t>
            </w:r>
          </w:p>
          <w:p w:rsidR="007F1AAB" w:rsidRPr="007F1AAB" w:rsidRDefault="007F1AAB" w:rsidP="007F1AAB">
            <w:pPr>
              <w:rPr>
                <w:rFonts w:eastAsiaTheme="minorHAnsi"/>
                <w:b/>
                <w:lang w:val="en-AU"/>
              </w:rPr>
            </w:pPr>
            <w:r w:rsidRPr="007F1AAB">
              <w:rPr>
                <w:rFonts w:eastAsiaTheme="minorHAnsi"/>
                <w:b/>
                <w:lang w:val="en-AU"/>
              </w:rPr>
              <w:t xml:space="preserve">Do your reports show you where your cash has been spent? </w:t>
            </w:r>
          </w:p>
          <w:p w:rsidR="007F1AAB" w:rsidRDefault="007F1AAB" w:rsidP="007F1AAB">
            <w:pPr>
              <w:rPr>
                <w:rFonts w:eastAsiaTheme="minorHAnsi"/>
                <w:lang w:val="en-AU"/>
              </w:rPr>
            </w:pPr>
            <w:r>
              <w:rPr>
                <w:rFonts w:eastAsiaTheme="minorHAnsi"/>
                <w:lang w:val="en-AU"/>
              </w:rPr>
              <w:t>If not then talk to us about how we can help you understand how to improve your cash management and in doing so receive expert advice and guidance on how to collect payments quicker and increase the value and profitability of your business.</w:t>
            </w:r>
          </w:p>
        </w:tc>
        <w:tc>
          <w:tcPr>
            <w:tcW w:w="1615" w:type="dxa"/>
          </w:tcPr>
          <w:p w:rsidR="007F1AAB" w:rsidRPr="007F1AAB" w:rsidRDefault="007F1AAB" w:rsidP="007F1AAB">
            <w:pPr>
              <w:jc w:val="center"/>
              <w:rPr>
                <w:b/>
                <w:i/>
                <w:color w:val="FF0000"/>
              </w:rPr>
            </w:pPr>
            <w:r w:rsidRPr="007F1AAB">
              <w:rPr>
                <w:b/>
                <w:i/>
                <w:color w:val="FF0000"/>
              </w:rPr>
              <w:t xml:space="preserve">Do your </w:t>
            </w:r>
            <w:r>
              <w:rPr>
                <w:b/>
                <w:i/>
                <w:color w:val="FF0000"/>
              </w:rPr>
              <w:t xml:space="preserve">reports </w:t>
            </w:r>
            <w:r w:rsidRPr="007F1AAB">
              <w:rPr>
                <w:b/>
                <w:i/>
                <w:color w:val="FF0000"/>
              </w:rPr>
              <w:t>show you where your cash went?</w:t>
            </w:r>
          </w:p>
          <w:p w:rsidR="007F1AAB" w:rsidRDefault="007F1AAB" w:rsidP="007F1AAB">
            <w:pPr>
              <w:tabs>
                <w:tab w:val="left" w:pos="33"/>
                <w:tab w:val="left" w:pos="884"/>
              </w:tabs>
              <w:jc w:val="left"/>
              <w:rPr>
                <w:b/>
              </w:rPr>
            </w:pPr>
            <w:r>
              <w:rPr>
                <w:b/>
              </w:rPr>
              <w:tab/>
            </w:r>
            <w:r w:rsidRPr="008B4D51">
              <w:rPr>
                <w:b/>
              </w:rPr>
              <w:t xml:space="preserve">Yes </w:t>
            </w:r>
            <w:r>
              <w:rPr>
                <w:b/>
              </w:rPr>
              <w:tab/>
            </w:r>
            <w:r w:rsidRPr="008B4D51">
              <w:rPr>
                <w:b/>
              </w:rPr>
              <w:t>No</w:t>
            </w:r>
          </w:p>
          <w:p w:rsidR="007F1AAB" w:rsidRDefault="007F1AAB" w:rsidP="007F1AAB">
            <w:pPr>
              <w:tabs>
                <w:tab w:val="center" w:pos="252"/>
                <w:tab w:val="center" w:pos="1026"/>
              </w:tabs>
              <w:jc w:val="left"/>
              <w:rPr>
                <w:b/>
                <w:i/>
                <w:color w:val="FF0000"/>
                <w:sz w:val="16"/>
                <w:szCs w:val="16"/>
              </w:rPr>
            </w:pPr>
            <w:r>
              <w:tab/>
            </w:r>
            <w:r w:rsidR="00052DAB">
              <w:fldChar w:fldCharType="begin">
                <w:ffData>
                  <w:name w:val="Check6"/>
                  <w:enabled/>
                  <w:calcOnExit w:val="0"/>
                  <w:checkBox>
                    <w:sizeAuto/>
                    <w:default w:val="0"/>
                  </w:checkBox>
                </w:ffData>
              </w:fldChar>
            </w:r>
            <w:bookmarkStart w:id="4" w:name="Check6"/>
            <w:r>
              <w:instrText xml:space="preserve"> FORMCHECKBOX </w:instrText>
            </w:r>
            <w:r w:rsidR="00052DAB">
              <w:fldChar w:fldCharType="separate"/>
            </w:r>
            <w:r w:rsidR="00052DAB">
              <w:fldChar w:fldCharType="end"/>
            </w:r>
            <w:bookmarkEnd w:id="4"/>
            <w:r w:rsidR="00052DAB" w:rsidRPr="00052DAB">
              <w:rPr>
                <w:noProof/>
                <w:sz w:val="22"/>
                <w:szCs w:val="22"/>
                <w:lang w:val="en-AU" w:eastAsia="en-US"/>
              </w:rPr>
              <w:pict>
                <v:rect id="_x0000_s1031" href="http://www.completebusiness.com.au/newsletters/news_archives/archived_articles/bm_article_april_2015_-_missing_link?download=1" style="position:absolute;margin-left:46.45pt;margin-top:-.4pt;width:11.3pt;height:11.3pt;z-index:251667456;mso-position-horizontal-relative:text;mso-position-vertical-relative:text" o:button="t" fillcolor="white [3201]" strokecolor="black [3200]" strokeweight="1pt">
                  <v:fill o:detectmouseclick="t"/>
                  <v:shadow color="#868686"/>
                </v:rect>
              </w:pict>
            </w:r>
            <w:r>
              <w:tab/>
            </w:r>
          </w:p>
          <w:p w:rsidR="007F1AAB" w:rsidRDefault="00052DAB" w:rsidP="006F7E41">
            <w:pPr>
              <w:pBdr>
                <w:top w:val="single" w:sz="12" w:space="1" w:color="DA9D06"/>
                <w:left w:val="single" w:sz="12" w:space="4" w:color="DA9D06"/>
                <w:bottom w:val="single" w:sz="12" w:space="1" w:color="DA9D06"/>
                <w:right w:val="single" w:sz="12" w:space="4" w:color="DA9D06"/>
              </w:pBdr>
              <w:jc w:val="center"/>
              <w:rPr>
                <w:rFonts w:eastAsiaTheme="minorHAnsi"/>
                <w:lang w:val="en-AU"/>
              </w:rPr>
            </w:pPr>
            <w:hyperlink r:id="rId23" w:history="1">
              <w:r w:rsidR="007F1AAB" w:rsidRPr="00EE0252">
                <w:rPr>
                  <w:rStyle w:val="Hyperlink"/>
                  <w:b/>
                  <w:i/>
                  <w:sz w:val="16"/>
                  <w:szCs w:val="16"/>
                </w:rPr>
                <w:t>If not click here for our simple cost effective solution.</w:t>
              </w:r>
            </w:hyperlink>
          </w:p>
        </w:tc>
      </w:tr>
    </w:tbl>
    <w:p w:rsidR="00B44CDE" w:rsidRPr="007F1AAB" w:rsidRDefault="00B44CDE" w:rsidP="00FD60F9">
      <w:pPr>
        <w:pStyle w:val="1Heading1"/>
        <w:numPr>
          <w:ilvl w:val="0"/>
          <w:numId w:val="7"/>
        </w:numPr>
        <w:spacing w:before="120" w:after="120"/>
        <w:ind w:left="284" w:hanging="284"/>
        <w:rPr>
          <w:sz w:val="20"/>
          <w:szCs w:val="20"/>
          <w:lang w:eastAsia="en-AU"/>
        </w:rPr>
      </w:pPr>
      <w:r w:rsidRPr="007F1AAB">
        <w:rPr>
          <w:sz w:val="20"/>
          <w:szCs w:val="20"/>
          <w:lang w:eastAsia="en-AU"/>
        </w:rPr>
        <w:t>Contractors/Employees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1615"/>
      </w:tblGrid>
      <w:tr w:rsidR="007D47A6" w:rsidTr="00686945">
        <w:tc>
          <w:tcPr>
            <w:tcW w:w="7338" w:type="dxa"/>
          </w:tcPr>
          <w:p w:rsidR="00737D6E" w:rsidRDefault="00737D6E" w:rsidP="00686945">
            <w:pPr>
              <w:rPr>
                <w:rFonts w:eastAsiaTheme="minorHAnsi"/>
                <w:lang w:val="en-AU"/>
              </w:rPr>
            </w:pPr>
            <w:r>
              <w:rPr>
                <w:rFonts w:eastAsiaTheme="minorHAnsi"/>
                <w:lang w:val="en-AU"/>
              </w:rPr>
              <w:t xml:space="preserve">Yep, we know. Your guys all give you an invoice so if they get it wrong it’s their problem right? Or better still, </w:t>
            </w:r>
            <w:r w:rsidRPr="00737D6E">
              <w:rPr>
                <w:rFonts w:eastAsiaTheme="minorHAnsi"/>
                <w:b/>
                <w:i/>
                <w:lang w:val="en-AU"/>
              </w:rPr>
              <w:t>“My mate told me …</w:t>
            </w:r>
            <w:r>
              <w:rPr>
                <w:rFonts w:eastAsiaTheme="minorHAnsi"/>
                <w:b/>
                <w:i/>
                <w:lang w:val="en-AU"/>
              </w:rPr>
              <w:t>so I am ok</w:t>
            </w:r>
            <w:r w:rsidRPr="00737D6E">
              <w:rPr>
                <w:rFonts w:eastAsiaTheme="minorHAnsi"/>
                <w:b/>
                <w:i/>
                <w:lang w:val="en-AU"/>
              </w:rPr>
              <w:t>”</w:t>
            </w:r>
            <w:r>
              <w:rPr>
                <w:rFonts w:eastAsiaTheme="minorHAnsi"/>
                <w:lang w:val="en-AU"/>
              </w:rPr>
              <w:t>.</w:t>
            </w:r>
          </w:p>
          <w:p w:rsidR="007D47A6" w:rsidRDefault="00737D6E" w:rsidP="00686945">
            <w:pPr>
              <w:rPr>
                <w:rFonts w:eastAsiaTheme="minorHAnsi"/>
                <w:lang w:val="en-AU"/>
              </w:rPr>
            </w:pPr>
            <w:r>
              <w:rPr>
                <w:rFonts w:eastAsiaTheme="minorHAnsi"/>
                <w:lang w:val="en-AU"/>
              </w:rPr>
              <w:t xml:space="preserve">The truth is that </w:t>
            </w:r>
            <w:r w:rsidRPr="00E2035B">
              <w:rPr>
                <w:rFonts w:eastAsiaTheme="minorHAnsi"/>
                <w:b/>
                <w:lang w:val="en-AU"/>
              </w:rPr>
              <w:t>it is your fault if you engage contractors incorrectly and the ATO and Fairwork will pursue you</w:t>
            </w:r>
            <w:r>
              <w:rPr>
                <w:rFonts w:eastAsiaTheme="minorHAnsi"/>
                <w:lang w:val="en-AU"/>
              </w:rPr>
              <w:t>, not the subbie. The good news is that you can easily engage contractors legitimately but the reality is few people get it right because they fail to take proper qualified advice.</w:t>
            </w:r>
          </w:p>
          <w:p w:rsidR="00737D6E" w:rsidRDefault="00737D6E" w:rsidP="00686945">
            <w:pPr>
              <w:rPr>
                <w:rFonts w:eastAsiaTheme="minorHAnsi"/>
                <w:b/>
                <w:lang w:val="en-AU"/>
              </w:rPr>
            </w:pPr>
            <w:r>
              <w:rPr>
                <w:rFonts w:eastAsiaTheme="minorHAnsi"/>
                <w:b/>
                <w:lang w:val="en-AU"/>
              </w:rPr>
              <w:t xml:space="preserve">For a </w:t>
            </w:r>
            <w:r w:rsidR="007F24F5">
              <w:rPr>
                <w:rFonts w:eastAsiaTheme="minorHAnsi"/>
                <w:b/>
                <w:lang w:val="en-AU"/>
              </w:rPr>
              <w:t>fixed</w:t>
            </w:r>
            <w:r>
              <w:rPr>
                <w:rFonts w:eastAsiaTheme="minorHAnsi"/>
                <w:b/>
                <w:lang w:val="en-AU"/>
              </w:rPr>
              <w:t xml:space="preserve"> fee of $150 we will give you the proper qualified </w:t>
            </w:r>
            <w:r w:rsidR="007F24F5">
              <w:rPr>
                <w:rFonts w:eastAsiaTheme="minorHAnsi"/>
                <w:b/>
                <w:lang w:val="en-AU"/>
              </w:rPr>
              <w:t xml:space="preserve">advice </w:t>
            </w:r>
            <w:r w:rsidR="006E558A">
              <w:rPr>
                <w:rFonts w:eastAsiaTheme="minorHAnsi"/>
                <w:b/>
                <w:lang w:val="en-AU"/>
              </w:rPr>
              <w:t xml:space="preserve">so call us on (07) 5439 1600 or </w:t>
            </w:r>
            <w:hyperlink r:id="rId24" w:history="1">
              <w:r w:rsidR="007F24F5" w:rsidRPr="007F24F5">
                <w:rPr>
                  <w:rStyle w:val="Hyperlink"/>
                  <w:rFonts w:eastAsiaTheme="minorHAnsi"/>
                  <w:b/>
                  <w:lang w:val="en-AU"/>
                </w:rPr>
                <w:t>CLICK HERE to ma</w:t>
              </w:r>
              <w:r w:rsidR="007F24F5">
                <w:rPr>
                  <w:rStyle w:val="Hyperlink"/>
                  <w:rFonts w:eastAsiaTheme="minorHAnsi"/>
                  <w:b/>
                  <w:lang w:val="en-AU"/>
                </w:rPr>
                <w:t>ke an appointment with our trad</w:t>
              </w:r>
              <w:r w:rsidR="007F24F5" w:rsidRPr="007F24F5">
                <w:rPr>
                  <w:rStyle w:val="Hyperlink"/>
                  <w:rFonts w:eastAsiaTheme="minorHAnsi"/>
                  <w:b/>
                  <w:lang w:val="en-AU"/>
                </w:rPr>
                <w:t>e specialist</w:t>
              </w:r>
            </w:hyperlink>
            <w:r>
              <w:rPr>
                <w:rFonts w:eastAsiaTheme="minorHAnsi"/>
                <w:b/>
                <w:lang w:val="en-AU"/>
              </w:rPr>
              <w:t>.</w:t>
            </w:r>
          </w:p>
          <w:p w:rsidR="007D47A6" w:rsidRDefault="006E558A" w:rsidP="006E558A">
            <w:pPr>
              <w:rPr>
                <w:rFonts w:eastAsiaTheme="minorHAnsi"/>
                <w:lang w:val="en-AU"/>
              </w:rPr>
            </w:pPr>
            <w:r>
              <w:rPr>
                <w:rFonts w:eastAsiaTheme="minorHAnsi"/>
                <w:lang w:val="en-AU"/>
              </w:rPr>
              <w:t>This one really is perhaps the most common area we see our clients getting it wrong both as contractors and subbies</w:t>
            </w:r>
            <w:r w:rsidR="007D47A6">
              <w:rPr>
                <w:rFonts w:eastAsiaTheme="minorHAnsi"/>
                <w:lang w:val="en-AU"/>
              </w:rPr>
              <w:t>.</w:t>
            </w:r>
            <w:r>
              <w:rPr>
                <w:rFonts w:eastAsiaTheme="minorHAnsi"/>
                <w:lang w:val="en-AU"/>
              </w:rPr>
              <w:t xml:space="preserve"> The most frustrating thing is that it such an easy thing to get right, all you need is the right advice.</w:t>
            </w:r>
          </w:p>
        </w:tc>
        <w:tc>
          <w:tcPr>
            <w:tcW w:w="1615" w:type="dxa"/>
          </w:tcPr>
          <w:p w:rsidR="00737D6E" w:rsidRDefault="007F24F5" w:rsidP="00686945">
            <w:pPr>
              <w:jc w:val="center"/>
              <w:rPr>
                <w:b/>
                <w:i/>
                <w:color w:val="FF0000"/>
              </w:rPr>
            </w:pPr>
            <w:r>
              <w:rPr>
                <w:b/>
                <w:i/>
                <w:color w:val="FF0000"/>
              </w:rPr>
              <w:t>You will be liable</w:t>
            </w:r>
            <w:r w:rsidR="00737D6E">
              <w:rPr>
                <w:b/>
                <w:i/>
                <w:color w:val="FF0000"/>
              </w:rPr>
              <w:t xml:space="preserve"> if you engage contractors incorrectly.</w:t>
            </w:r>
          </w:p>
          <w:p w:rsidR="007D47A6" w:rsidRPr="007F1AAB" w:rsidRDefault="006E558A" w:rsidP="00686945">
            <w:pPr>
              <w:jc w:val="center"/>
              <w:rPr>
                <w:b/>
                <w:i/>
                <w:color w:val="FF0000"/>
              </w:rPr>
            </w:pPr>
            <w:r>
              <w:rPr>
                <w:b/>
                <w:i/>
                <w:color w:val="FF0000"/>
              </w:rPr>
              <w:t>Do you know the law?</w:t>
            </w:r>
          </w:p>
          <w:p w:rsidR="007D47A6" w:rsidRDefault="007D47A6" w:rsidP="00686945">
            <w:pPr>
              <w:tabs>
                <w:tab w:val="left" w:pos="33"/>
                <w:tab w:val="left" w:pos="884"/>
              </w:tabs>
              <w:jc w:val="left"/>
              <w:rPr>
                <w:b/>
              </w:rPr>
            </w:pPr>
            <w:r>
              <w:rPr>
                <w:b/>
              </w:rPr>
              <w:tab/>
            </w:r>
            <w:r w:rsidRPr="008B4D51">
              <w:rPr>
                <w:b/>
              </w:rPr>
              <w:t xml:space="preserve">Yes </w:t>
            </w:r>
            <w:r>
              <w:rPr>
                <w:b/>
              </w:rPr>
              <w:tab/>
            </w:r>
            <w:r w:rsidRPr="008B4D51">
              <w:rPr>
                <w:b/>
              </w:rPr>
              <w:t>No</w:t>
            </w:r>
          </w:p>
          <w:p w:rsidR="007D47A6" w:rsidRDefault="007D47A6" w:rsidP="00686945">
            <w:pPr>
              <w:tabs>
                <w:tab w:val="center" w:pos="252"/>
                <w:tab w:val="center" w:pos="1026"/>
              </w:tabs>
              <w:jc w:val="left"/>
              <w:rPr>
                <w:b/>
                <w:i/>
                <w:color w:val="FF0000"/>
                <w:sz w:val="16"/>
                <w:szCs w:val="16"/>
              </w:rPr>
            </w:pPr>
            <w:r>
              <w:tab/>
            </w:r>
            <w:r w:rsidR="00052DAB">
              <w:fldChar w:fldCharType="begin">
                <w:ffData>
                  <w:name w:val="Check6"/>
                  <w:enabled/>
                  <w:calcOnExit w:val="0"/>
                  <w:checkBox>
                    <w:sizeAuto/>
                    <w:default w:val="0"/>
                  </w:checkBox>
                </w:ffData>
              </w:fldChar>
            </w:r>
            <w:r>
              <w:instrText xml:space="preserve"> FORMCHECKBOX </w:instrText>
            </w:r>
            <w:r w:rsidR="00052DAB">
              <w:fldChar w:fldCharType="separate"/>
            </w:r>
            <w:r w:rsidR="00052DAB">
              <w:fldChar w:fldCharType="end"/>
            </w:r>
            <w:r w:rsidR="00052DAB" w:rsidRPr="00052DAB">
              <w:rPr>
                <w:noProof/>
                <w:sz w:val="22"/>
                <w:szCs w:val="22"/>
                <w:lang w:val="en-AU" w:eastAsia="en-US"/>
              </w:rPr>
              <w:pict>
                <v:rect id="_x0000_s1032" style="position:absolute;margin-left:46.45pt;margin-top:-.4pt;width:11.3pt;height:11.3pt;z-index:251669504;mso-position-horizontal-relative:text;mso-position-vertical-relative:text" fillcolor="white [3201]" strokecolor="black [3200]" strokeweight="1pt">
                  <v:shadow color="#868686"/>
                </v:rect>
              </w:pict>
            </w:r>
            <w:r>
              <w:tab/>
            </w:r>
          </w:p>
          <w:p w:rsidR="007D47A6" w:rsidRDefault="006E558A" w:rsidP="006F7E41">
            <w:pPr>
              <w:pBdr>
                <w:top w:val="single" w:sz="12" w:space="1" w:color="DA9D06"/>
                <w:left w:val="single" w:sz="12" w:space="4" w:color="DA9D06"/>
                <w:bottom w:val="single" w:sz="12" w:space="1" w:color="DA9D06"/>
                <w:right w:val="single" w:sz="12" w:space="4" w:color="DA9D06"/>
              </w:pBdr>
              <w:jc w:val="center"/>
              <w:rPr>
                <w:rFonts w:eastAsiaTheme="minorHAnsi"/>
                <w:lang w:val="en-AU"/>
              </w:rPr>
            </w:pPr>
            <w:r>
              <w:rPr>
                <w:b/>
                <w:i/>
                <w:color w:val="FF0000"/>
                <w:sz w:val="16"/>
                <w:szCs w:val="16"/>
              </w:rPr>
              <w:t>Get the right advice here and save yourself thousands</w:t>
            </w:r>
            <w:r w:rsidR="007D47A6" w:rsidRPr="007F1AAB">
              <w:rPr>
                <w:b/>
                <w:i/>
                <w:color w:val="FF0000"/>
                <w:sz w:val="16"/>
                <w:szCs w:val="16"/>
              </w:rPr>
              <w:t>.</w:t>
            </w:r>
          </w:p>
        </w:tc>
      </w:tr>
    </w:tbl>
    <w:p w:rsidR="00980BE7" w:rsidRPr="007F1AAB" w:rsidRDefault="00980BE7" w:rsidP="00FD60F9">
      <w:pPr>
        <w:pStyle w:val="1Heading1"/>
        <w:numPr>
          <w:ilvl w:val="0"/>
          <w:numId w:val="7"/>
        </w:numPr>
        <w:spacing w:before="120" w:after="120"/>
        <w:ind w:left="284" w:hanging="284"/>
        <w:rPr>
          <w:sz w:val="20"/>
          <w:szCs w:val="20"/>
          <w:lang w:eastAsia="en-AU"/>
        </w:rPr>
      </w:pPr>
      <w:r w:rsidRPr="007F1AAB">
        <w:rPr>
          <w:sz w:val="20"/>
          <w:szCs w:val="20"/>
          <w:lang w:eastAsia="en-AU"/>
        </w:rPr>
        <w:t xml:space="preserve">PPSR – Securing </w:t>
      </w:r>
      <w:r>
        <w:rPr>
          <w:sz w:val="20"/>
          <w:szCs w:val="20"/>
          <w:lang w:eastAsia="en-AU"/>
        </w:rPr>
        <w:t>Y</w:t>
      </w:r>
      <w:r w:rsidRPr="007F1AAB">
        <w:rPr>
          <w:sz w:val="20"/>
          <w:szCs w:val="20"/>
          <w:lang w:eastAsia="en-AU"/>
        </w:rPr>
        <w:t xml:space="preserve">our </w:t>
      </w:r>
      <w:r>
        <w:rPr>
          <w:sz w:val="20"/>
          <w:szCs w:val="20"/>
          <w:lang w:eastAsia="en-AU"/>
        </w:rPr>
        <w:t>P</w:t>
      </w:r>
      <w:r w:rsidRPr="007F1AAB">
        <w:rPr>
          <w:sz w:val="20"/>
          <w:szCs w:val="20"/>
          <w:lang w:eastAsia="en-AU"/>
        </w:rPr>
        <w:t>roperty</w:t>
      </w:r>
      <w:r w:rsidR="00CE0B76">
        <w:rPr>
          <w:sz w:val="20"/>
          <w:szCs w:val="20"/>
          <w:lang w:eastAsia="en-AU"/>
        </w:rPr>
        <w:t xml:space="preserve"> (</w:t>
      </w:r>
      <w:hyperlink r:id="rId25" w:history="1">
        <w:r w:rsidR="00CE0B76" w:rsidRPr="00C37D1D">
          <w:rPr>
            <w:rStyle w:val="Hyperlink"/>
            <w:sz w:val="20"/>
            <w:szCs w:val="20"/>
            <w:lang w:eastAsia="en-AU"/>
          </w:rPr>
          <w:t>CLICK HERE for more information</w:t>
        </w:r>
      </w:hyperlink>
      <w:r w:rsidR="00CE0B76">
        <w:rPr>
          <w:sz w:val="20"/>
          <w:szCs w:val="20"/>
          <w:lang w:eastAsia="en-A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1615"/>
      </w:tblGrid>
      <w:tr w:rsidR="00980BE7" w:rsidTr="00686945">
        <w:tc>
          <w:tcPr>
            <w:tcW w:w="7338" w:type="dxa"/>
          </w:tcPr>
          <w:p w:rsidR="00980BE7" w:rsidRDefault="00980BE7" w:rsidP="00686945">
            <w:pPr>
              <w:rPr>
                <w:rFonts w:eastAsiaTheme="minorHAnsi"/>
                <w:lang w:val="en-AU"/>
              </w:rPr>
            </w:pPr>
            <w:r>
              <w:rPr>
                <w:rFonts w:eastAsiaTheme="minorHAnsi"/>
                <w:lang w:val="en-AU"/>
              </w:rPr>
              <w:t xml:space="preserve">From January 2014 has been fully operational to register all security charges against valuable property (except real property). This means that retention of title charges </w:t>
            </w:r>
            <w:proofErr w:type="gramStart"/>
            <w:r>
              <w:rPr>
                <w:rFonts w:eastAsiaTheme="minorHAnsi"/>
                <w:lang w:val="en-AU"/>
              </w:rPr>
              <w:t>are</w:t>
            </w:r>
            <w:proofErr w:type="gramEnd"/>
            <w:r>
              <w:rPr>
                <w:rFonts w:eastAsiaTheme="minorHAnsi"/>
                <w:lang w:val="en-AU"/>
              </w:rPr>
              <w:t xml:space="preserve"> worthless and any goods supplied under that protection are effectively unsecured.</w:t>
            </w:r>
          </w:p>
          <w:p w:rsidR="00980BE7" w:rsidRDefault="00052DAB" w:rsidP="00686945">
            <w:pPr>
              <w:tabs>
                <w:tab w:val="left" w:pos="567"/>
              </w:tabs>
              <w:ind w:left="567" w:hanging="425"/>
              <w:rPr>
                <w:rFonts w:eastAsiaTheme="minorHAnsi"/>
                <w:lang w:val="en-AU"/>
              </w:rPr>
            </w:pPr>
            <w:r>
              <w:rPr>
                <w:rFonts w:eastAsiaTheme="minorHAnsi"/>
                <w:lang w:val="en-AU"/>
              </w:rPr>
              <w:fldChar w:fldCharType="begin">
                <w:ffData>
                  <w:name w:val="Check7"/>
                  <w:enabled/>
                  <w:calcOnExit w:val="0"/>
                  <w:checkBox>
                    <w:sizeAuto/>
                    <w:default w:val="0"/>
                  </w:checkBox>
                </w:ffData>
              </w:fldChar>
            </w:r>
            <w:r w:rsidR="00980BE7">
              <w:rPr>
                <w:rFonts w:eastAsiaTheme="minorHAnsi"/>
                <w:lang w:val="en-AU"/>
              </w:rPr>
              <w:instrText xml:space="preserve"> FORMCHECKBOX </w:instrText>
            </w:r>
            <w:r>
              <w:rPr>
                <w:rFonts w:eastAsiaTheme="minorHAnsi"/>
                <w:lang w:val="en-AU"/>
              </w:rPr>
            </w:r>
            <w:r>
              <w:rPr>
                <w:rFonts w:eastAsiaTheme="minorHAnsi"/>
                <w:lang w:val="en-AU"/>
              </w:rPr>
              <w:fldChar w:fldCharType="separate"/>
            </w:r>
            <w:r>
              <w:rPr>
                <w:rFonts w:eastAsiaTheme="minorHAnsi"/>
                <w:lang w:val="en-AU"/>
              </w:rPr>
              <w:fldChar w:fldCharType="end"/>
            </w:r>
            <w:r w:rsidR="00980BE7">
              <w:rPr>
                <w:rFonts w:eastAsiaTheme="minorHAnsi"/>
                <w:lang w:val="en-AU"/>
              </w:rPr>
              <w:tab/>
              <w:t>Have you replaced your retention of title clause with reference to a security interest registered on the PPSR?</w:t>
            </w:r>
          </w:p>
          <w:p w:rsidR="00980BE7" w:rsidRDefault="00052DAB" w:rsidP="00686945">
            <w:pPr>
              <w:tabs>
                <w:tab w:val="left" w:pos="567"/>
              </w:tabs>
              <w:ind w:left="567" w:hanging="425"/>
              <w:rPr>
                <w:rFonts w:eastAsiaTheme="minorHAnsi"/>
                <w:lang w:val="en-AU"/>
              </w:rPr>
            </w:pPr>
            <w:r>
              <w:rPr>
                <w:rFonts w:eastAsiaTheme="minorHAnsi"/>
                <w:lang w:val="en-AU"/>
              </w:rPr>
              <w:fldChar w:fldCharType="begin">
                <w:ffData>
                  <w:name w:val="Check8"/>
                  <w:enabled/>
                  <w:calcOnExit w:val="0"/>
                  <w:checkBox>
                    <w:sizeAuto/>
                    <w:default w:val="0"/>
                  </w:checkBox>
                </w:ffData>
              </w:fldChar>
            </w:r>
            <w:r w:rsidR="00980BE7">
              <w:rPr>
                <w:rFonts w:eastAsiaTheme="minorHAnsi"/>
                <w:lang w:val="en-AU"/>
              </w:rPr>
              <w:instrText xml:space="preserve"> FORMCHECKBOX </w:instrText>
            </w:r>
            <w:r>
              <w:rPr>
                <w:rFonts w:eastAsiaTheme="minorHAnsi"/>
                <w:lang w:val="en-AU"/>
              </w:rPr>
            </w:r>
            <w:r>
              <w:rPr>
                <w:rFonts w:eastAsiaTheme="minorHAnsi"/>
                <w:lang w:val="en-AU"/>
              </w:rPr>
              <w:fldChar w:fldCharType="separate"/>
            </w:r>
            <w:r>
              <w:rPr>
                <w:rFonts w:eastAsiaTheme="minorHAnsi"/>
                <w:lang w:val="en-AU"/>
              </w:rPr>
              <w:fldChar w:fldCharType="end"/>
            </w:r>
            <w:r w:rsidR="00980BE7">
              <w:rPr>
                <w:rFonts w:eastAsiaTheme="minorHAnsi"/>
                <w:lang w:val="en-AU"/>
              </w:rPr>
              <w:tab/>
              <w:t>When you last bought a car privately did you check there were no charges registered against the vehicle?</w:t>
            </w:r>
          </w:p>
          <w:p w:rsidR="00980BE7" w:rsidRDefault="00980BE7" w:rsidP="00686945">
            <w:pPr>
              <w:rPr>
                <w:rFonts w:eastAsiaTheme="minorHAnsi"/>
                <w:b/>
                <w:lang w:val="en-AU"/>
              </w:rPr>
            </w:pPr>
            <w:r>
              <w:rPr>
                <w:rFonts w:eastAsiaTheme="minorHAnsi"/>
                <w:lang w:val="en-AU"/>
              </w:rPr>
              <w:t xml:space="preserve">If any of these answers is No, then call us now on </w:t>
            </w:r>
            <w:r>
              <w:rPr>
                <w:rFonts w:eastAsiaTheme="minorHAnsi"/>
                <w:b/>
                <w:lang w:val="en-AU"/>
              </w:rPr>
              <w:t xml:space="preserve">(07) 5439 1600 or </w:t>
            </w:r>
            <w:hyperlink r:id="rId26" w:history="1">
              <w:r w:rsidRPr="00023997">
                <w:rPr>
                  <w:rStyle w:val="Hyperlink"/>
                  <w:rFonts w:eastAsiaTheme="minorHAnsi"/>
                  <w:b/>
                  <w:lang w:val="en-AU"/>
                </w:rPr>
                <w:t>CLICK HERE to make an appointment to discuss your property protection</w:t>
              </w:r>
            </w:hyperlink>
            <w:r>
              <w:rPr>
                <w:rFonts w:eastAsiaTheme="minorHAnsi"/>
                <w:b/>
                <w:lang w:val="en-AU"/>
              </w:rPr>
              <w:t>.</w:t>
            </w:r>
          </w:p>
          <w:p w:rsidR="00980BE7" w:rsidRDefault="00052DAB" w:rsidP="00686945">
            <w:pPr>
              <w:rPr>
                <w:rFonts w:eastAsiaTheme="minorHAnsi"/>
                <w:lang w:val="en-AU"/>
              </w:rPr>
            </w:pPr>
            <w:hyperlink r:id="rId27" w:history="1">
              <w:r w:rsidR="00980BE7" w:rsidRPr="00D33848">
                <w:rPr>
                  <w:rStyle w:val="Hyperlink"/>
                  <w:rFonts w:eastAsiaTheme="minorHAnsi"/>
                  <w:b/>
                  <w:lang w:val="en-AU"/>
                </w:rPr>
                <w:t>CLICK HERE</w:t>
              </w:r>
            </w:hyperlink>
            <w:r w:rsidR="00980BE7">
              <w:rPr>
                <w:rFonts w:eastAsiaTheme="minorHAnsi"/>
                <w:lang w:val="en-AU"/>
              </w:rPr>
              <w:t xml:space="preserve"> for further information on the PPSR related to the construction industry.</w:t>
            </w:r>
          </w:p>
        </w:tc>
        <w:tc>
          <w:tcPr>
            <w:tcW w:w="1615" w:type="dxa"/>
          </w:tcPr>
          <w:p w:rsidR="00980BE7" w:rsidRDefault="00980BE7" w:rsidP="00686945">
            <w:pPr>
              <w:jc w:val="center"/>
              <w:rPr>
                <w:b/>
                <w:i/>
                <w:color w:val="FF0000"/>
              </w:rPr>
            </w:pPr>
            <w:r>
              <w:rPr>
                <w:b/>
                <w:i/>
                <w:color w:val="FF0000"/>
              </w:rPr>
              <w:t>Do you register your security interest in plant and property on the PPSR?</w:t>
            </w:r>
          </w:p>
          <w:p w:rsidR="00980BE7" w:rsidRDefault="00980BE7" w:rsidP="00686945">
            <w:pPr>
              <w:tabs>
                <w:tab w:val="left" w:pos="33"/>
                <w:tab w:val="left" w:pos="884"/>
              </w:tabs>
              <w:jc w:val="left"/>
              <w:rPr>
                <w:b/>
              </w:rPr>
            </w:pPr>
            <w:r>
              <w:rPr>
                <w:b/>
              </w:rPr>
              <w:tab/>
            </w:r>
            <w:r w:rsidRPr="008B4D51">
              <w:rPr>
                <w:b/>
              </w:rPr>
              <w:t xml:space="preserve">Yes </w:t>
            </w:r>
            <w:r>
              <w:rPr>
                <w:b/>
              </w:rPr>
              <w:tab/>
            </w:r>
            <w:r w:rsidRPr="008B4D51">
              <w:rPr>
                <w:b/>
              </w:rPr>
              <w:t>No</w:t>
            </w:r>
          </w:p>
          <w:p w:rsidR="00980BE7" w:rsidRDefault="00980BE7" w:rsidP="00686945">
            <w:pPr>
              <w:tabs>
                <w:tab w:val="center" w:pos="252"/>
                <w:tab w:val="center" w:pos="1026"/>
              </w:tabs>
              <w:jc w:val="left"/>
              <w:rPr>
                <w:b/>
                <w:i/>
                <w:color w:val="FF0000"/>
                <w:sz w:val="16"/>
                <w:szCs w:val="16"/>
              </w:rPr>
            </w:pPr>
            <w:r>
              <w:tab/>
            </w:r>
            <w:r w:rsidR="00052DAB">
              <w:fldChar w:fldCharType="begin">
                <w:ffData>
                  <w:name w:val="Check6"/>
                  <w:enabled/>
                  <w:calcOnExit w:val="0"/>
                  <w:checkBox>
                    <w:sizeAuto/>
                    <w:default w:val="0"/>
                  </w:checkBox>
                </w:ffData>
              </w:fldChar>
            </w:r>
            <w:r>
              <w:instrText xml:space="preserve"> FORMCHECKBOX </w:instrText>
            </w:r>
            <w:r w:rsidR="00052DAB">
              <w:fldChar w:fldCharType="separate"/>
            </w:r>
            <w:r w:rsidR="00052DAB">
              <w:fldChar w:fldCharType="end"/>
            </w:r>
            <w:r w:rsidR="00052DAB" w:rsidRPr="00052DAB">
              <w:rPr>
                <w:noProof/>
                <w:sz w:val="22"/>
                <w:szCs w:val="22"/>
                <w:lang w:val="en-AU" w:eastAsia="en-US"/>
              </w:rPr>
              <w:pict>
                <v:rect id="_x0000_s1035" style="position:absolute;margin-left:46.45pt;margin-top:-.4pt;width:11.3pt;height:11.3pt;z-index:251658240;mso-position-horizontal-relative:text;mso-position-vertical-relative:text" fillcolor="white [3201]" strokecolor="black [3200]" strokeweight="1pt">
                  <v:shadow color="#868686"/>
                </v:rect>
              </w:pict>
            </w:r>
            <w:r>
              <w:tab/>
            </w:r>
          </w:p>
          <w:p w:rsidR="00980BE7" w:rsidRDefault="00052DAB" w:rsidP="00686945">
            <w:pPr>
              <w:pBdr>
                <w:top w:val="single" w:sz="12" w:space="1" w:color="DA9D06"/>
                <w:left w:val="single" w:sz="12" w:space="4" w:color="DA9D06"/>
                <w:bottom w:val="single" w:sz="12" w:space="1" w:color="DA9D06"/>
                <w:right w:val="single" w:sz="12" w:space="4" w:color="DA9D06"/>
              </w:pBdr>
              <w:jc w:val="center"/>
              <w:rPr>
                <w:rFonts w:eastAsiaTheme="minorHAnsi"/>
                <w:lang w:val="en-AU"/>
              </w:rPr>
            </w:pPr>
            <w:hyperlink r:id="rId28" w:history="1">
              <w:r w:rsidR="00980BE7" w:rsidRPr="0030490E">
                <w:rPr>
                  <w:rStyle w:val="Hyperlink"/>
                  <w:b/>
                  <w:i/>
                  <w:sz w:val="16"/>
                  <w:szCs w:val="16"/>
                </w:rPr>
                <w:t xml:space="preserve">Don’t risk </w:t>
              </w:r>
              <w:proofErr w:type="gramStart"/>
              <w:r w:rsidR="00980BE7" w:rsidRPr="0030490E">
                <w:rPr>
                  <w:rStyle w:val="Hyperlink"/>
                  <w:b/>
                  <w:i/>
                  <w:sz w:val="16"/>
                  <w:szCs w:val="16"/>
                </w:rPr>
                <w:t>thousands  for</w:t>
              </w:r>
              <w:proofErr w:type="gramEnd"/>
              <w:r w:rsidR="00980BE7" w:rsidRPr="0030490E">
                <w:rPr>
                  <w:rStyle w:val="Hyperlink"/>
                  <w:b/>
                  <w:i/>
                  <w:sz w:val="16"/>
                  <w:szCs w:val="16"/>
                </w:rPr>
                <w:t xml:space="preserve"> the sake of an $8 registration fee.</w:t>
              </w:r>
            </w:hyperlink>
          </w:p>
        </w:tc>
      </w:tr>
    </w:tbl>
    <w:p w:rsidR="00CE0B76" w:rsidRPr="007F1AAB" w:rsidRDefault="00CE0B76" w:rsidP="00FD60F9">
      <w:pPr>
        <w:pStyle w:val="1Heading1"/>
        <w:numPr>
          <w:ilvl w:val="0"/>
          <w:numId w:val="7"/>
        </w:numPr>
        <w:spacing w:before="120" w:after="120"/>
        <w:ind w:left="284" w:hanging="284"/>
        <w:rPr>
          <w:sz w:val="20"/>
          <w:szCs w:val="20"/>
          <w:lang w:eastAsia="en-AU"/>
        </w:rPr>
      </w:pPr>
      <w:r>
        <w:rPr>
          <w:sz w:val="20"/>
          <w:szCs w:val="20"/>
          <w:lang w:eastAsia="en-AU"/>
        </w:rPr>
        <w:t>QBCC</w:t>
      </w:r>
      <w:r w:rsidRPr="007F1AAB">
        <w:rPr>
          <w:sz w:val="20"/>
          <w:szCs w:val="20"/>
          <w:lang w:eastAsia="en-AU"/>
        </w:rPr>
        <w:t xml:space="preserve"> – </w:t>
      </w:r>
      <w:r>
        <w:rPr>
          <w:sz w:val="20"/>
          <w:szCs w:val="20"/>
          <w:lang w:eastAsia="en-AU"/>
        </w:rPr>
        <w:t>We Provide a Full QBCC Licensing Service (CLICK HERE for more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1615"/>
      </w:tblGrid>
      <w:tr w:rsidR="00CE0B76" w:rsidTr="00A66B14">
        <w:tc>
          <w:tcPr>
            <w:tcW w:w="7338" w:type="dxa"/>
          </w:tcPr>
          <w:p w:rsidR="00CE0B76" w:rsidRDefault="00CE0B76" w:rsidP="00A66B14">
            <w:pPr>
              <w:rPr>
                <w:rFonts w:eastAsiaTheme="minorHAnsi"/>
                <w:lang w:val="en-AU"/>
              </w:rPr>
            </w:pPr>
            <w:r>
              <w:rPr>
                <w:rFonts w:eastAsiaTheme="minorHAnsi"/>
                <w:lang w:val="en-AU"/>
              </w:rPr>
              <w:t>The BSA is now the QBCC. This is just one change that seems to occur often with government regulatory bodies so it can be hard to keep up.</w:t>
            </w:r>
          </w:p>
          <w:p w:rsidR="00CE0B76" w:rsidRDefault="00CE0B76" w:rsidP="00A66B14">
            <w:pPr>
              <w:rPr>
                <w:rFonts w:eastAsiaTheme="minorHAnsi"/>
                <w:lang w:val="en-AU"/>
              </w:rPr>
            </w:pPr>
            <w:r>
              <w:rPr>
                <w:rFonts w:eastAsiaTheme="minorHAnsi"/>
                <w:lang w:val="en-AU"/>
              </w:rPr>
              <w:t xml:space="preserve">We offer a QBCC licensing service where we will take care of your license application and renewals. Our </w:t>
            </w:r>
            <w:proofErr w:type="gramStart"/>
            <w:r>
              <w:rPr>
                <w:rFonts w:eastAsiaTheme="minorHAnsi"/>
                <w:lang w:val="en-AU"/>
              </w:rPr>
              <w:t>staff are</w:t>
            </w:r>
            <w:proofErr w:type="gramEnd"/>
            <w:r>
              <w:rPr>
                <w:rFonts w:eastAsiaTheme="minorHAnsi"/>
                <w:lang w:val="en-AU"/>
              </w:rPr>
              <w:t xml:space="preserve"> experts at ensuring you get the appropriate class and grade of license.</w:t>
            </w:r>
          </w:p>
          <w:p w:rsidR="00CE0B76" w:rsidRDefault="00CE0B76" w:rsidP="00CE0B76">
            <w:pPr>
              <w:rPr>
                <w:rFonts w:eastAsiaTheme="minorHAnsi"/>
                <w:lang w:val="en-AU"/>
              </w:rPr>
            </w:pPr>
            <w:r>
              <w:rPr>
                <w:rFonts w:eastAsiaTheme="minorHAnsi"/>
                <w:lang w:val="en-AU"/>
              </w:rPr>
              <w:t xml:space="preserve">If you struggle to deal with the licensing framework then call us now on </w:t>
            </w:r>
            <w:r>
              <w:rPr>
                <w:rFonts w:eastAsiaTheme="minorHAnsi"/>
                <w:b/>
                <w:lang w:val="en-AU"/>
              </w:rPr>
              <w:t xml:space="preserve">(07) 5439 1600 or </w:t>
            </w:r>
            <w:hyperlink r:id="rId29" w:history="1">
              <w:r w:rsidRPr="00023997">
                <w:rPr>
                  <w:rStyle w:val="Hyperlink"/>
                  <w:rFonts w:eastAsiaTheme="minorHAnsi"/>
                  <w:b/>
                  <w:lang w:val="en-AU"/>
                </w:rPr>
                <w:t>CLICK HERE to make an appointment to discuss the solution to your problem</w:t>
              </w:r>
            </w:hyperlink>
            <w:r>
              <w:rPr>
                <w:rFonts w:eastAsiaTheme="minorHAnsi"/>
                <w:b/>
                <w:lang w:val="en-AU"/>
              </w:rPr>
              <w:t>.</w:t>
            </w:r>
          </w:p>
        </w:tc>
        <w:tc>
          <w:tcPr>
            <w:tcW w:w="1615" w:type="dxa"/>
          </w:tcPr>
          <w:p w:rsidR="00CE0B76" w:rsidRDefault="00CE0B76" w:rsidP="00A66B14">
            <w:pPr>
              <w:jc w:val="center"/>
              <w:rPr>
                <w:b/>
                <w:i/>
                <w:color w:val="FF0000"/>
              </w:rPr>
            </w:pPr>
            <w:r>
              <w:rPr>
                <w:b/>
                <w:i/>
                <w:color w:val="FF0000"/>
              </w:rPr>
              <w:t>QBCC Confusing You?</w:t>
            </w:r>
          </w:p>
          <w:p w:rsidR="00CE0B76" w:rsidRDefault="00CE0B76" w:rsidP="00A66B14">
            <w:pPr>
              <w:tabs>
                <w:tab w:val="left" w:pos="33"/>
                <w:tab w:val="left" w:pos="884"/>
              </w:tabs>
              <w:jc w:val="left"/>
              <w:rPr>
                <w:b/>
              </w:rPr>
            </w:pPr>
            <w:r>
              <w:rPr>
                <w:b/>
              </w:rPr>
              <w:tab/>
            </w:r>
            <w:r w:rsidRPr="008B4D51">
              <w:rPr>
                <w:b/>
              </w:rPr>
              <w:t xml:space="preserve">Yes </w:t>
            </w:r>
            <w:r>
              <w:rPr>
                <w:b/>
              </w:rPr>
              <w:tab/>
            </w:r>
            <w:r w:rsidRPr="008B4D51">
              <w:rPr>
                <w:b/>
              </w:rPr>
              <w:t>No</w:t>
            </w:r>
          </w:p>
          <w:p w:rsidR="00CE0B76" w:rsidRDefault="00CE0B76" w:rsidP="00A66B14">
            <w:pPr>
              <w:tabs>
                <w:tab w:val="center" w:pos="252"/>
                <w:tab w:val="center" w:pos="1026"/>
              </w:tabs>
              <w:jc w:val="left"/>
              <w:rPr>
                <w:b/>
                <w:i/>
                <w:color w:val="FF0000"/>
                <w:sz w:val="16"/>
                <w:szCs w:val="16"/>
              </w:rPr>
            </w:pPr>
            <w:r>
              <w:tab/>
            </w:r>
            <w:r w:rsidR="00052DAB">
              <w:fldChar w:fldCharType="begin">
                <w:ffData>
                  <w:name w:val="Check6"/>
                  <w:enabled/>
                  <w:calcOnExit w:val="0"/>
                  <w:checkBox>
                    <w:sizeAuto/>
                    <w:default w:val="0"/>
                  </w:checkBox>
                </w:ffData>
              </w:fldChar>
            </w:r>
            <w:r>
              <w:instrText xml:space="preserve"> FORMCHECKBOX </w:instrText>
            </w:r>
            <w:r w:rsidR="00052DAB">
              <w:fldChar w:fldCharType="separate"/>
            </w:r>
            <w:r w:rsidR="00052DAB">
              <w:fldChar w:fldCharType="end"/>
            </w:r>
            <w:r w:rsidR="00052DAB" w:rsidRPr="00052DAB">
              <w:rPr>
                <w:noProof/>
                <w:sz w:val="22"/>
                <w:szCs w:val="22"/>
                <w:lang w:val="en-AU" w:eastAsia="en-US"/>
              </w:rPr>
              <w:pict>
                <v:rect id="_x0000_s1036" style="position:absolute;margin-left:46.45pt;margin-top:-.4pt;width:11.3pt;height:11.3pt;z-index:251673600;mso-position-horizontal-relative:text;mso-position-vertical-relative:text" fillcolor="white [3201]" strokecolor="black [3200]" strokeweight="1pt">
                  <v:shadow color="#868686"/>
                </v:rect>
              </w:pict>
            </w:r>
            <w:r>
              <w:tab/>
            </w:r>
          </w:p>
          <w:p w:rsidR="00CE0B76" w:rsidRDefault="00CE0B76" w:rsidP="00A66B14">
            <w:pPr>
              <w:pBdr>
                <w:top w:val="single" w:sz="12" w:space="1" w:color="DA9D06"/>
                <w:left w:val="single" w:sz="12" w:space="4" w:color="DA9D06"/>
                <w:bottom w:val="single" w:sz="12" w:space="1" w:color="DA9D06"/>
                <w:right w:val="single" w:sz="12" w:space="4" w:color="DA9D06"/>
              </w:pBdr>
              <w:jc w:val="center"/>
              <w:rPr>
                <w:rFonts w:eastAsiaTheme="minorHAnsi"/>
                <w:lang w:val="en-AU"/>
              </w:rPr>
            </w:pPr>
            <w:r>
              <w:rPr>
                <w:b/>
                <w:i/>
                <w:color w:val="FF0000"/>
                <w:sz w:val="16"/>
                <w:szCs w:val="16"/>
              </w:rPr>
              <w:t>Let us take care of your licensing requirements</w:t>
            </w:r>
            <w:r w:rsidRPr="007F1AAB">
              <w:rPr>
                <w:b/>
                <w:i/>
                <w:color w:val="FF0000"/>
                <w:sz w:val="16"/>
                <w:szCs w:val="16"/>
              </w:rPr>
              <w:t>.</w:t>
            </w:r>
          </w:p>
        </w:tc>
      </w:tr>
    </w:tbl>
    <w:p w:rsidR="00B44CDE" w:rsidRPr="007F1AAB" w:rsidRDefault="00B44CDE" w:rsidP="00FD60F9">
      <w:pPr>
        <w:pStyle w:val="1Heading1"/>
        <w:numPr>
          <w:ilvl w:val="0"/>
          <w:numId w:val="7"/>
        </w:numPr>
        <w:spacing w:before="120" w:after="120"/>
        <w:ind w:left="284" w:hanging="284"/>
        <w:rPr>
          <w:sz w:val="20"/>
          <w:szCs w:val="20"/>
          <w:lang w:eastAsia="en-AU"/>
        </w:rPr>
      </w:pPr>
      <w:r w:rsidRPr="007F1AAB">
        <w:rPr>
          <w:sz w:val="20"/>
          <w:szCs w:val="20"/>
          <w:lang w:eastAsia="en-AU"/>
        </w:rPr>
        <w:lastRenderedPageBreak/>
        <w:t>Job Profitability and Back Costing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1615"/>
      </w:tblGrid>
      <w:tr w:rsidR="00E2035B" w:rsidTr="00686945">
        <w:tc>
          <w:tcPr>
            <w:tcW w:w="7338" w:type="dxa"/>
          </w:tcPr>
          <w:p w:rsidR="00E2035B" w:rsidRDefault="00E2035B" w:rsidP="00686945">
            <w:pPr>
              <w:rPr>
                <w:rFonts w:eastAsiaTheme="minorHAnsi"/>
                <w:lang w:val="en-AU"/>
              </w:rPr>
            </w:pPr>
            <w:r>
              <w:rPr>
                <w:rFonts w:eastAsiaTheme="minorHAnsi"/>
                <w:lang w:val="en-AU"/>
              </w:rPr>
              <w:t>To make money we need to make sure our jobs are profitable. Makes sense, but ask yourself the following:</w:t>
            </w:r>
          </w:p>
          <w:p w:rsidR="00E2035B" w:rsidRDefault="00052DAB" w:rsidP="00E2035B">
            <w:pPr>
              <w:tabs>
                <w:tab w:val="left" w:pos="567"/>
              </w:tabs>
              <w:ind w:left="567" w:hanging="425"/>
              <w:rPr>
                <w:rFonts w:eastAsiaTheme="minorHAnsi"/>
                <w:lang w:val="en-AU"/>
              </w:rPr>
            </w:pPr>
            <w:r>
              <w:rPr>
                <w:rFonts w:eastAsiaTheme="minorHAnsi"/>
                <w:lang w:val="en-AU"/>
              </w:rPr>
              <w:fldChar w:fldCharType="begin">
                <w:ffData>
                  <w:name w:val="Check7"/>
                  <w:enabled/>
                  <w:calcOnExit w:val="0"/>
                  <w:checkBox>
                    <w:sizeAuto/>
                    <w:default w:val="0"/>
                  </w:checkBox>
                </w:ffData>
              </w:fldChar>
            </w:r>
            <w:bookmarkStart w:id="5" w:name="Check7"/>
            <w:r w:rsidR="00E2035B">
              <w:rPr>
                <w:rFonts w:eastAsiaTheme="minorHAnsi"/>
                <w:lang w:val="en-AU"/>
              </w:rPr>
              <w:instrText xml:space="preserve"> FORMCHECKBOX </w:instrText>
            </w:r>
            <w:r>
              <w:rPr>
                <w:rFonts w:eastAsiaTheme="minorHAnsi"/>
                <w:lang w:val="en-AU"/>
              </w:rPr>
            </w:r>
            <w:r>
              <w:rPr>
                <w:rFonts w:eastAsiaTheme="minorHAnsi"/>
                <w:lang w:val="en-AU"/>
              </w:rPr>
              <w:fldChar w:fldCharType="separate"/>
            </w:r>
            <w:r>
              <w:rPr>
                <w:rFonts w:eastAsiaTheme="minorHAnsi"/>
                <w:lang w:val="en-AU"/>
              </w:rPr>
              <w:fldChar w:fldCharType="end"/>
            </w:r>
            <w:bookmarkEnd w:id="5"/>
            <w:r w:rsidR="00E2035B">
              <w:rPr>
                <w:rFonts w:eastAsiaTheme="minorHAnsi"/>
                <w:lang w:val="en-AU"/>
              </w:rPr>
              <w:tab/>
              <w:t>When was the last time you sat down after a job and reviewed its profitability?</w:t>
            </w:r>
          </w:p>
          <w:p w:rsidR="00E2035B" w:rsidRDefault="00052DAB" w:rsidP="00E2035B">
            <w:pPr>
              <w:tabs>
                <w:tab w:val="left" w:pos="567"/>
              </w:tabs>
              <w:ind w:left="567" w:hanging="425"/>
              <w:rPr>
                <w:rFonts w:eastAsiaTheme="minorHAnsi"/>
                <w:lang w:val="en-AU"/>
              </w:rPr>
            </w:pPr>
            <w:r>
              <w:rPr>
                <w:rFonts w:eastAsiaTheme="minorHAnsi"/>
                <w:lang w:val="en-AU"/>
              </w:rPr>
              <w:fldChar w:fldCharType="begin">
                <w:ffData>
                  <w:name w:val="Check8"/>
                  <w:enabled/>
                  <w:calcOnExit w:val="0"/>
                  <w:checkBox>
                    <w:sizeAuto/>
                    <w:default w:val="0"/>
                  </w:checkBox>
                </w:ffData>
              </w:fldChar>
            </w:r>
            <w:bookmarkStart w:id="6" w:name="Check8"/>
            <w:r w:rsidR="00E2035B">
              <w:rPr>
                <w:rFonts w:eastAsiaTheme="minorHAnsi"/>
                <w:lang w:val="en-AU"/>
              </w:rPr>
              <w:instrText xml:space="preserve"> FORMCHECKBOX </w:instrText>
            </w:r>
            <w:r>
              <w:rPr>
                <w:rFonts w:eastAsiaTheme="minorHAnsi"/>
                <w:lang w:val="en-AU"/>
              </w:rPr>
            </w:r>
            <w:r>
              <w:rPr>
                <w:rFonts w:eastAsiaTheme="minorHAnsi"/>
                <w:lang w:val="en-AU"/>
              </w:rPr>
              <w:fldChar w:fldCharType="separate"/>
            </w:r>
            <w:r>
              <w:rPr>
                <w:rFonts w:eastAsiaTheme="minorHAnsi"/>
                <w:lang w:val="en-AU"/>
              </w:rPr>
              <w:fldChar w:fldCharType="end"/>
            </w:r>
            <w:bookmarkEnd w:id="6"/>
            <w:r w:rsidR="00E2035B">
              <w:rPr>
                <w:rFonts w:eastAsiaTheme="minorHAnsi"/>
                <w:lang w:val="en-AU"/>
              </w:rPr>
              <w:tab/>
              <w:t>Do you know which types of jobs are most profitable for you</w:t>
            </w:r>
            <w:r w:rsidR="00DD19B4">
              <w:rPr>
                <w:rFonts w:eastAsiaTheme="minorHAnsi"/>
                <w:lang w:val="en-AU"/>
              </w:rPr>
              <w:t>?</w:t>
            </w:r>
          </w:p>
          <w:p w:rsidR="00DD19B4" w:rsidRDefault="00052DAB" w:rsidP="00E2035B">
            <w:pPr>
              <w:tabs>
                <w:tab w:val="left" w:pos="567"/>
              </w:tabs>
              <w:ind w:left="567" w:hanging="425"/>
              <w:rPr>
                <w:rFonts w:eastAsiaTheme="minorHAnsi"/>
                <w:lang w:val="en-AU"/>
              </w:rPr>
            </w:pPr>
            <w:r>
              <w:rPr>
                <w:rFonts w:eastAsiaTheme="minorHAnsi"/>
                <w:lang w:val="en-AU"/>
              </w:rPr>
              <w:fldChar w:fldCharType="begin">
                <w:ffData>
                  <w:name w:val="Check10"/>
                  <w:enabled/>
                  <w:calcOnExit w:val="0"/>
                  <w:checkBox>
                    <w:sizeAuto/>
                    <w:default w:val="0"/>
                  </w:checkBox>
                </w:ffData>
              </w:fldChar>
            </w:r>
            <w:bookmarkStart w:id="7" w:name="Check10"/>
            <w:r w:rsidR="00DD19B4">
              <w:rPr>
                <w:rFonts w:eastAsiaTheme="minorHAnsi"/>
                <w:lang w:val="en-AU"/>
              </w:rPr>
              <w:instrText xml:space="preserve"> FORMCHECKBOX </w:instrText>
            </w:r>
            <w:r>
              <w:rPr>
                <w:rFonts w:eastAsiaTheme="minorHAnsi"/>
                <w:lang w:val="en-AU"/>
              </w:rPr>
            </w:r>
            <w:r>
              <w:rPr>
                <w:rFonts w:eastAsiaTheme="minorHAnsi"/>
                <w:lang w:val="en-AU"/>
              </w:rPr>
              <w:fldChar w:fldCharType="separate"/>
            </w:r>
            <w:r>
              <w:rPr>
                <w:rFonts w:eastAsiaTheme="minorHAnsi"/>
                <w:lang w:val="en-AU"/>
              </w:rPr>
              <w:fldChar w:fldCharType="end"/>
            </w:r>
            <w:bookmarkEnd w:id="7"/>
            <w:r w:rsidR="00DD19B4">
              <w:rPr>
                <w:rFonts w:eastAsiaTheme="minorHAnsi"/>
                <w:lang w:val="en-AU"/>
              </w:rPr>
              <w:tab/>
              <w:t>How do you know if the job is being done exactly the way you priced it? I mean, you may have agreed some shortcuts with the client, does your subbie know about these?</w:t>
            </w:r>
          </w:p>
          <w:p w:rsidR="00DD19B4" w:rsidRDefault="00052DAB" w:rsidP="00E2035B">
            <w:pPr>
              <w:tabs>
                <w:tab w:val="left" w:pos="567"/>
              </w:tabs>
              <w:ind w:left="567" w:hanging="425"/>
              <w:rPr>
                <w:rFonts w:eastAsiaTheme="minorHAnsi"/>
                <w:lang w:val="en-AU"/>
              </w:rPr>
            </w:pPr>
            <w:r>
              <w:rPr>
                <w:rFonts w:eastAsiaTheme="minorHAnsi"/>
                <w:lang w:val="en-AU"/>
              </w:rPr>
              <w:fldChar w:fldCharType="begin">
                <w:ffData>
                  <w:name w:val="Check11"/>
                  <w:enabled/>
                  <w:calcOnExit w:val="0"/>
                  <w:checkBox>
                    <w:sizeAuto/>
                    <w:default w:val="0"/>
                  </w:checkBox>
                </w:ffData>
              </w:fldChar>
            </w:r>
            <w:bookmarkStart w:id="8" w:name="Check11"/>
            <w:r w:rsidR="00DD19B4">
              <w:rPr>
                <w:rFonts w:eastAsiaTheme="minorHAnsi"/>
                <w:lang w:val="en-AU"/>
              </w:rPr>
              <w:instrText xml:space="preserve"> FORMCHECKBOX </w:instrText>
            </w:r>
            <w:r>
              <w:rPr>
                <w:rFonts w:eastAsiaTheme="minorHAnsi"/>
                <w:lang w:val="en-AU"/>
              </w:rPr>
            </w:r>
            <w:r>
              <w:rPr>
                <w:rFonts w:eastAsiaTheme="minorHAnsi"/>
                <w:lang w:val="en-AU"/>
              </w:rPr>
              <w:fldChar w:fldCharType="separate"/>
            </w:r>
            <w:r>
              <w:rPr>
                <w:rFonts w:eastAsiaTheme="minorHAnsi"/>
                <w:lang w:val="en-AU"/>
              </w:rPr>
              <w:fldChar w:fldCharType="end"/>
            </w:r>
            <w:bookmarkEnd w:id="8"/>
            <w:r w:rsidR="00DD19B4">
              <w:rPr>
                <w:rFonts w:eastAsiaTheme="minorHAnsi"/>
                <w:lang w:val="en-AU"/>
              </w:rPr>
              <w:tab/>
              <w:t>How do you communicate the scope of works to your team? Are there ever times when the job is done differently to the way you wanted it to be done? Did it cost you money?</w:t>
            </w:r>
          </w:p>
          <w:p w:rsidR="00DA690C" w:rsidRDefault="00DA690C" w:rsidP="00DA690C">
            <w:pPr>
              <w:rPr>
                <w:rFonts w:eastAsiaTheme="minorHAnsi"/>
                <w:b/>
                <w:lang w:val="en-AU"/>
              </w:rPr>
            </w:pPr>
            <w:r>
              <w:rPr>
                <w:rFonts w:eastAsiaTheme="minorHAnsi"/>
                <w:lang w:val="en-AU"/>
              </w:rPr>
              <w:t xml:space="preserve">If any of these answers is No, then call us now on </w:t>
            </w:r>
            <w:r>
              <w:rPr>
                <w:rFonts w:eastAsiaTheme="minorHAnsi"/>
                <w:b/>
                <w:lang w:val="en-AU"/>
              </w:rPr>
              <w:t xml:space="preserve">(07) 5439 1600 or </w:t>
            </w:r>
            <w:hyperlink r:id="rId30" w:history="1">
              <w:r w:rsidRPr="00023997">
                <w:rPr>
                  <w:rStyle w:val="Hyperlink"/>
                  <w:rFonts w:eastAsiaTheme="minorHAnsi"/>
                  <w:b/>
                  <w:lang w:val="en-AU"/>
                </w:rPr>
                <w:t>CLICK HERE for your FREE and NO OBLIGATION Systems review</w:t>
              </w:r>
            </w:hyperlink>
            <w:r>
              <w:rPr>
                <w:rFonts w:eastAsiaTheme="minorHAnsi"/>
                <w:b/>
                <w:lang w:val="en-AU"/>
              </w:rPr>
              <w:t>.</w:t>
            </w:r>
          </w:p>
          <w:p w:rsidR="00DD19B4" w:rsidRDefault="00DD19B4" w:rsidP="00DD19B4">
            <w:pPr>
              <w:rPr>
                <w:rFonts w:eastAsiaTheme="minorHAnsi"/>
                <w:lang w:val="en-AU"/>
              </w:rPr>
            </w:pPr>
            <w:r>
              <w:rPr>
                <w:rFonts w:eastAsiaTheme="minorHAnsi"/>
                <w:lang w:val="en-AU"/>
              </w:rPr>
              <w:t>Here is a true story:</w:t>
            </w:r>
          </w:p>
          <w:p w:rsidR="00DD19B4" w:rsidRPr="00902720" w:rsidRDefault="00DD19B4" w:rsidP="00DD19B4">
            <w:pPr>
              <w:ind w:left="284" w:right="176"/>
              <w:rPr>
                <w:i/>
                <w:sz w:val="18"/>
                <w:szCs w:val="18"/>
              </w:rPr>
            </w:pPr>
            <w:r w:rsidRPr="00902720">
              <w:rPr>
                <w:i/>
                <w:sz w:val="18"/>
                <w:szCs w:val="18"/>
              </w:rPr>
              <w:t xml:space="preserve">The job was to construct a path at the rear of a house. The ground was uneven, at some points around 300mm below the level of the intended path. There were many old bricks left over from </w:t>
            </w:r>
            <w:r w:rsidR="00BB0B71">
              <w:rPr>
                <w:i/>
                <w:sz w:val="18"/>
                <w:szCs w:val="18"/>
              </w:rPr>
              <w:t>other works</w:t>
            </w:r>
            <w:r w:rsidRPr="00902720">
              <w:rPr>
                <w:i/>
                <w:sz w:val="18"/>
                <w:szCs w:val="18"/>
              </w:rPr>
              <w:t xml:space="preserve"> and our client agreed with the house owner to use them for fill and dispose of the rest. The instructions to the boys on the job were to, “build the path and get rid of the bricks that weren’t used as fill”. </w:t>
            </w:r>
            <w:r w:rsidR="00902720">
              <w:rPr>
                <w:i/>
                <w:sz w:val="18"/>
                <w:szCs w:val="18"/>
              </w:rPr>
              <w:t xml:space="preserve">These were given at the morning meeting at the yard before they set off to the job. </w:t>
            </w:r>
            <w:r w:rsidRPr="00902720">
              <w:rPr>
                <w:i/>
                <w:sz w:val="18"/>
                <w:szCs w:val="18"/>
              </w:rPr>
              <w:t>In total our client had estimated (and priced) about ½ m</w:t>
            </w:r>
            <w:r w:rsidRPr="00D21130">
              <w:rPr>
                <w:i/>
                <w:position w:val="6"/>
                <w:sz w:val="12"/>
                <w:szCs w:val="12"/>
              </w:rPr>
              <w:t>3</w:t>
            </w:r>
            <w:r w:rsidRPr="00902720">
              <w:rPr>
                <w:i/>
                <w:sz w:val="18"/>
                <w:szCs w:val="18"/>
              </w:rPr>
              <w:t xml:space="preserve"> of concrete for the </w:t>
            </w:r>
            <w:r w:rsidR="00902720">
              <w:rPr>
                <w:i/>
                <w:sz w:val="18"/>
                <w:szCs w:val="18"/>
              </w:rPr>
              <w:t xml:space="preserve">nearly </w:t>
            </w:r>
            <w:r w:rsidRPr="00902720">
              <w:rPr>
                <w:i/>
                <w:sz w:val="18"/>
                <w:szCs w:val="18"/>
              </w:rPr>
              <w:t>1</w:t>
            </w:r>
            <w:r w:rsidR="00902720">
              <w:rPr>
                <w:i/>
                <w:sz w:val="18"/>
                <w:szCs w:val="18"/>
              </w:rPr>
              <w:t>0m path.</w:t>
            </w:r>
          </w:p>
          <w:p w:rsidR="00902720" w:rsidRPr="00902720" w:rsidRDefault="00DD19B4" w:rsidP="00DD19B4">
            <w:pPr>
              <w:ind w:left="284" w:right="176"/>
              <w:rPr>
                <w:i/>
                <w:sz w:val="18"/>
                <w:szCs w:val="18"/>
              </w:rPr>
            </w:pPr>
            <w:r w:rsidRPr="00902720">
              <w:rPr>
                <w:i/>
                <w:sz w:val="18"/>
                <w:szCs w:val="18"/>
              </w:rPr>
              <w:t>The job was completed</w:t>
            </w:r>
            <w:r w:rsidR="00902720" w:rsidRPr="00902720">
              <w:rPr>
                <w:i/>
                <w:sz w:val="18"/>
                <w:szCs w:val="18"/>
              </w:rPr>
              <w:t xml:space="preserve"> on time and the client invoiced per the quote.</w:t>
            </w:r>
          </w:p>
          <w:p w:rsidR="00902720" w:rsidRDefault="00BB0B71" w:rsidP="00DD19B4">
            <w:pPr>
              <w:ind w:left="284" w:right="176"/>
              <w:rPr>
                <w:i/>
                <w:sz w:val="18"/>
                <w:szCs w:val="18"/>
              </w:rPr>
            </w:pPr>
            <w:r>
              <w:rPr>
                <w:b/>
                <w:i/>
                <w:sz w:val="18"/>
                <w:szCs w:val="18"/>
                <w:u w:val="single"/>
              </w:rPr>
              <w:t>The P</w:t>
            </w:r>
            <w:r w:rsidR="00902720" w:rsidRPr="00902720">
              <w:rPr>
                <w:b/>
                <w:i/>
                <w:sz w:val="18"/>
                <w:szCs w:val="18"/>
                <w:u w:val="single"/>
              </w:rPr>
              <w:t>roblem</w:t>
            </w:r>
            <w:r w:rsidR="00902720" w:rsidRPr="00902720">
              <w:rPr>
                <w:i/>
                <w:sz w:val="18"/>
                <w:szCs w:val="18"/>
              </w:rPr>
              <w:t xml:space="preserve"> </w:t>
            </w:r>
          </w:p>
          <w:p w:rsidR="00902720" w:rsidRDefault="00902720" w:rsidP="00DD19B4">
            <w:pPr>
              <w:ind w:left="284" w:right="176"/>
              <w:rPr>
                <w:i/>
                <w:sz w:val="18"/>
                <w:szCs w:val="18"/>
              </w:rPr>
            </w:pPr>
            <w:r>
              <w:rPr>
                <w:i/>
                <w:sz w:val="18"/>
                <w:szCs w:val="18"/>
              </w:rPr>
              <w:t xml:space="preserve">The </w:t>
            </w:r>
            <w:r w:rsidRPr="00902720">
              <w:rPr>
                <w:i/>
                <w:sz w:val="18"/>
                <w:szCs w:val="18"/>
              </w:rPr>
              <w:t>path as constructed used just under 2m</w:t>
            </w:r>
            <w:r w:rsidRPr="00D21130">
              <w:rPr>
                <w:i/>
                <w:position w:val="6"/>
                <w:sz w:val="12"/>
                <w:szCs w:val="12"/>
              </w:rPr>
              <w:t>3</w:t>
            </w:r>
            <w:r w:rsidRPr="00902720">
              <w:rPr>
                <w:i/>
                <w:sz w:val="18"/>
                <w:szCs w:val="18"/>
              </w:rPr>
              <w:t xml:space="preserve"> of concrete. It had been built to 75mm minimum depth and none of the bricks had been used as fill. In fact, no fill had been used at all and in parts the path was 300mm deep. </w:t>
            </w:r>
            <w:r w:rsidR="00D21130">
              <w:rPr>
                <w:i/>
                <w:sz w:val="18"/>
                <w:szCs w:val="18"/>
              </w:rPr>
              <w:t>You do the math?</w:t>
            </w:r>
          </w:p>
          <w:p w:rsidR="00BB0B71" w:rsidRPr="00BB0B71" w:rsidRDefault="00BB0B71" w:rsidP="00BB0B71">
            <w:pPr>
              <w:rPr>
                <w:rFonts w:eastAsiaTheme="minorHAnsi"/>
                <w:b/>
                <w:u w:val="single"/>
                <w:lang w:val="en-AU"/>
              </w:rPr>
            </w:pPr>
            <w:r w:rsidRPr="00BB0B71">
              <w:rPr>
                <w:rFonts w:eastAsiaTheme="minorHAnsi"/>
                <w:b/>
                <w:u w:val="single"/>
                <w:lang w:val="en-AU"/>
              </w:rPr>
              <w:t>The Solution</w:t>
            </w:r>
          </w:p>
          <w:p w:rsidR="00E2035B" w:rsidRDefault="00BB0B71" w:rsidP="00686945">
            <w:pPr>
              <w:rPr>
                <w:rFonts w:eastAsiaTheme="minorHAnsi"/>
                <w:lang w:val="en-AU"/>
              </w:rPr>
            </w:pPr>
            <w:r>
              <w:rPr>
                <w:rFonts w:eastAsiaTheme="minorHAnsi"/>
                <w:lang w:val="en-AU"/>
              </w:rPr>
              <w:t xml:space="preserve">Give your guys a detailed scope of works. </w:t>
            </w:r>
            <w:r w:rsidRPr="00BB0B71">
              <w:rPr>
                <w:rFonts w:eastAsiaTheme="minorHAnsi"/>
                <w:b/>
                <w:lang w:val="en-AU"/>
              </w:rPr>
              <w:t>Your systems should support this without any extra work on your part</w:t>
            </w:r>
            <w:r>
              <w:rPr>
                <w:rFonts w:eastAsiaTheme="minorHAnsi"/>
                <w:lang w:val="en-AU"/>
              </w:rPr>
              <w:t>. The scope of works could come from the quote the client has signed and accepted.</w:t>
            </w:r>
          </w:p>
        </w:tc>
        <w:tc>
          <w:tcPr>
            <w:tcW w:w="1615" w:type="dxa"/>
          </w:tcPr>
          <w:p w:rsidR="00E2035B" w:rsidRDefault="00DA690C" w:rsidP="00686945">
            <w:pPr>
              <w:jc w:val="center"/>
              <w:rPr>
                <w:b/>
                <w:i/>
                <w:color w:val="FF0000"/>
              </w:rPr>
            </w:pPr>
            <w:r>
              <w:rPr>
                <w:b/>
                <w:i/>
                <w:color w:val="FF0000"/>
              </w:rPr>
              <w:t xml:space="preserve">Does your team </w:t>
            </w:r>
            <w:r w:rsidR="00431EFE">
              <w:rPr>
                <w:b/>
                <w:i/>
                <w:color w:val="FF0000"/>
              </w:rPr>
              <w:t xml:space="preserve">always </w:t>
            </w:r>
            <w:r>
              <w:rPr>
                <w:b/>
                <w:i/>
                <w:color w:val="FF0000"/>
              </w:rPr>
              <w:t>know exactly what you have agreed with your client?</w:t>
            </w:r>
          </w:p>
          <w:p w:rsidR="00E2035B" w:rsidRDefault="00E2035B" w:rsidP="00686945">
            <w:pPr>
              <w:tabs>
                <w:tab w:val="left" w:pos="33"/>
                <w:tab w:val="left" w:pos="884"/>
              </w:tabs>
              <w:jc w:val="left"/>
              <w:rPr>
                <w:b/>
              </w:rPr>
            </w:pPr>
            <w:r>
              <w:rPr>
                <w:b/>
              </w:rPr>
              <w:tab/>
            </w:r>
            <w:r w:rsidRPr="008B4D51">
              <w:rPr>
                <w:b/>
              </w:rPr>
              <w:t xml:space="preserve">Yes </w:t>
            </w:r>
            <w:r>
              <w:rPr>
                <w:b/>
              </w:rPr>
              <w:tab/>
            </w:r>
            <w:r w:rsidRPr="008B4D51">
              <w:rPr>
                <w:b/>
              </w:rPr>
              <w:t>No</w:t>
            </w:r>
          </w:p>
          <w:p w:rsidR="00E2035B" w:rsidRDefault="00E2035B" w:rsidP="00686945">
            <w:pPr>
              <w:tabs>
                <w:tab w:val="center" w:pos="252"/>
                <w:tab w:val="center" w:pos="1026"/>
              </w:tabs>
              <w:jc w:val="left"/>
            </w:pPr>
            <w:r>
              <w:tab/>
            </w:r>
            <w:r w:rsidR="00052DAB">
              <w:fldChar w:fldCharType="begin">
                <w:ffData>
                  <w:name w:val="Check6"/>
                  <w:enabled/>
                  <w:calcOnExit w:val="0"/>
                  <w:checkBox>
                    <w:sizeAuto/>
                    <w:default w:val="0"/>
                  </w:checkBox>
                </w:ffData>
              </w:fldChar>
            </w:r>
            <w:r>
              <w:instrText xml:space="preserve"> FORMCHECKBOX </w:instrText>
            </w:r>
            <w:r w:rsidR="00052DAB">
              <w:fldChar w:fldCharType="separate"/>
            </w:r>
            <w:r w:rsidR="00052DAB">
              <w:fldChar w:fldCharType="end"/>
            </w:r>
            <w:r w:rsidR="00052DAB">
              <w:rPr>
                <w:noProof/>
                <w:lang w:val="en-AU" w:eastAsia="en-US"/>
              </w:rPr>
              <w:pict>
                <v:rect id="_x0000_s1033" style="position:absolute;margin-left:46.45pt;margin-top:-.4pt;width:11.3pt;height:11.3pt;z-index:251671552;mso-position-horizontal-relative:text;mso-position-vertical-relative:text" fillcolor="white [3201]" strokecolor="black [3200]" strokeweight="1pt">
                  <v:shadow color="#868686"/>
                </v:rect>
              </w:pict>
            </w:r>
            <w:r>
              <w:tab/>
            </w:r>
          </w:p>
          <w:p w:rsidR="0028327C" w:rsidRDefault="0028327C" w:rsidP="00686945">
            <w:pPr>
              <w:tabs>
                <w:tab w:val="center" w:pos="252"/>
                <w:tab w:val="center" w:pos="1026"/>
              </w:tabs>
              <w:jc w:val="left"/>
            </w:pPr>
          </w:p>
          <w:p w:rsidR="0028327C" w:rsidRDefault="0028327C" w:rsidP="00686945">
            <w:pPr>
              <w:tabs>
                <w:tab w:val="center" w:pos="252"/>
                <w:tab w:val="center" w:pos="1026"/>
              </w:tabs>
              <w:jc w:val="left"/>
            </w:pPr>
          </w:p>
          <w:p w:rsidR="00E2035B" w:rsidRDefault="00DA690C" w:rsidP="006F7E41">
            <w:pPr>
              <w:pBdr>
                <w:top w:val="single" w:sz="12" w:space="1" w:color="DA9D06"/>
                <w:left w:val="single" w:sz="12" w:space="4" w:color="DA9D06"/>
                <w:bottom w:val="single" w:sz="12" w:space="1" w:color="DA9D06"/>
                <w:right w:val="single" w:sz="12" w:space="4" w:color="DA9D06"/>
              </w:pBdr>
              <w:jc w:val="center"/>
              <w:rPr>
                <w:rFonts w:eastAsiaTheme="minorHAnsi"/>
                <w:lang w:val="en-AU"/>
              </w:rPr>
            </w:pPr>
            <w:r>
              <w:rPr>
                <w:b/>
                <w:i/>
                <w:color w:val="FF0000"/>
                <w:sz w:val="16"/>
                <w:szCs w:val="16"/>
              </w:rPr>
              <w:t>Don’t waste thousands of dollars on work you cannot charge for</w:t>
            </w:r>
            <w:r w:rsidR="00E2035B" w:rsidRPr="007F1AAB">
              <w:rPr>
                <w:b/>
                <w:i/>
                <w:color w:val="FF0000"/>
                <w:sz w:val="16"/>
                <w:szCs w:val="16"/>
              </w:rPr>
              <w:t>.</w:t>
            </w:r>
          </w:p>
        </w:tc>
      </w:tr>
    </w:tbl>
    <w:p w:rsidR="00FE010B" w:rsidRPr="00FE010B" w:rsidRDefault="00FE010B" w:rsidP="0027081F">
      <w:pPr>
        <w:pStyle w:val="1Offer"/>
        <w:rPr>
          <w:sz w:val="8"/>
          <w:szCs w:val="8"/>
        </w:rPr>
      </w:pPr>
    </w:p>
    <w:p w:rsidR="00084CDB" w:rsidRDefault="00052DAB" w:rsidP="00023997">
      <w:pPr>
        <w:pStyle w:val="1Offer"/>
        <w:spacing w:before="120" w:after="120"/>
      </w:pPr>
      <w:hyperlink r:id="rId31" w:history="1">
        <w:r w:rsidR="00CE0B76" w:rsidRPr="00023997">
          <w:rPr>
            <w:rStyle w:val="Hyperlink"/>
          </w:rPr>
          <w:t>CLICK HERE FOR SPECIALIST ADVICE FO</w:t>
        </w:r>
        <w:r w:rsidR="00023997" w:rsidRPr="00023997">
          <w:rPr>
            <w:rStyle w:val="Hyperlink"/>
          </w:rPr>
          <w:t>R</w:t>
        </w:r>
        <w:r w:rsidR="00CE0B76" w:rsidRPr="00023997">
          <w:rPr>
            <w:rStyle w:val="Hyperlink"/>
          </w:rPr>
          <w:t xml:space="preserve"> THE BUILDING AND CONSTRUCTION INDUSTRY FROM PEOPLE WHO KNOW THE</w:t>
        </w:r>
        <w:r w:rsidR="00C37D1D">
          <w:rPr>
            <w:rStyle w:val="Hyperlink"/>
          </w:rPr>
          <w:t>I</w:t>
        </w:r>
        <w:r w:rsidR="00CE0B76" w:rsidRPr="00023997">
          <w:rPr>
            <w:rStyle w:val="Hyperlink"/>
          </w:rPr>
          <w:t>R STUFF</w:t>
        </w:r>
      </w:hyperlink>
    </w:p>
    <w:p w:rsidR="00FE010B" w:rsidRPr="00FE010B" w:rsidRDefault="00FE010B" w:rsidP="0027081F">
      <w:pPr>
        <w:pStyle w:val="1Offer"/>
        <w:rPr>
          <w:sz w:val="8"/>
          <w:szCs w:val="8"/>
        </w:rPr>
      </w:pPr>
    </w:p>
    <w:tbl>
      <w:tblPr>
        <w:tblStyle w:val="TableGrid"/>
        <w:tblW w:w="918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062"/>
        <w:gridCol w:w="3118"/>
      </w:tblGrid>
      <w:tr w:rsidR="00AA5134" w:rsidTr="00AA5134">
        <w:trPr>
          <w:trHeight w:val="1390"/>
        </w:trPr>
        <w:tc>
          <w:tcPr>
            <w:tcW w:w="6062" w:type="dxa"/>
          </w:tcPr>
          <w:p w:rsidR="00AA5134" w:rsidRPr="008D1BCB" w:rsidRDefault="00AA5134" w:rsidP="00AA5134">
            <w:pPr>
              <w:spacing w:after="0"/>
              <w:ind w:left="-108" w:right="34"/>
              <w:jc w:val="left"/>
              <w:rPr>
                <w:b/>
                <w:sz w:val="32"/>
                <w:szCs w:val="32"/>
              </w:rPr>
            </w:pPr>
            <w:r>
              <w:rPr>
                <w:noProof/>
                <w:sz w:val="32"/>
                <w:szCs w:val="32"/>
                <w:lang w:val="en-AU"/>
              </w:rPr>
              <w:drawing>
                <wp:inline distT="0" distB="0" distL="0" distR="0">
                  <wp:extent cx="724670" cy="720000"/>
                  <wp:effectExtent l="19050" t="0" r="0" b="0"/>
                  <wp:docPr id="16" name="Picture 13" descr="linkedin.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kedin.png"/>
                          <pic:cNvPicPr/>
                        </pic:nvPicPr>
                        <pic:blipFill>
                          <a:blip r:embed="rId15" cstate="print"/>
                          <a:stretch>
                            <a:fillRect/>
                          </a:stretch>
                        </pic:blipFill>
                        <pic:spPr>
                          <a:xfrm>
                            <a:off x="0" y="0"/>
                            <a:ext cx="724670" cy="720000"/>
                          </a:xfrm>
                          <a:prstGeom prst="rect">
                            <a:avLst/>
                          </a:prstGeom>
                        </pic:spPr>
                      </pic:pic>
                    </a:graphicData>
                  </a:graphic>
                </wp:inline>
              </w:drawing>
            </w:r>
            <w:r>
              <w:rPr>
                <w:noProof/>
                <w:sz w:val="32"/>
                <w:szCs w:val="32"/>
                <w:lang w:val="en-AU"/>
              </w:rPr>
              <w:drawing>
                <wp:inline distT="0" distB="0" distL="0" distR="0">
                  <wp:extent cx="721471" cy="720000"/>
                  <wp:effectExtent l="19050" t="0" r="2429" b="0"/>
                  <wp:docPr id="17" name="Picture 7" descr="twitter.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itter.png"/>
                          <pic:cNvPicPr/>
                        </pic:nvPicPr>
                        <pic:blipFill>
                          <a:blip r:embed="rId11" cstate="print"/>
                          <a:stretch>
                            <a:fillRect/>
                          </a:stretch>
                        </pic:blipFill>
                        <pic:spPr>
                          <a:xfrm>
                            <a:off x="0" y="0"/>
                            <a:ext cx="721471" cy="720000"/>
                          </a:xfrm>
                          <a:prstGeom prst="rect">
                            <a:avLst/>
                          </a:prstGeom>
                        </pic:spPr>
                      </pic:pic>
                    </a:graphicData>
                  </a:graphic>
                </wp:inline>
              </w:drawing>
            </w:r>
            <w:r w:rsidRPr="00C24D43">
              <w:rPr>
                <w:b/>
                <w:noProof/>
                <w:sz w:val="32"/>
                <w:szCs w:val="32"/>
                <w:lang w:val="en-AU"/>
              </w:rPr>
              <w:drawing>
                <wp:inline distT="0" distB="0" distL="0" distR="0">
                  <wp:extent cx="734324" cy="720000"/>
                  <wp:effectExtent l="19050" t="0" r="8626" b="0"/>
                  <wp:docPr id="18" name="Picture 22" descr="blogger.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png"/>
                          <pic:cNvPicPr/>
                        </pic:nvPicPr>
                        <pic:blipFill>
                          <a:blip r:embed="rId17" cstate="print"/>
                          <a:stretch>
                            <a:fillRect/>
                          </a:stretch>
                        </pic:blipFill>
                        <pic:spPr>
                          <a:xfrm>
                            <a:off x="0" y="0"/>
                            <a:ext cx="734324" cy="720000"/>
                          </a:xfrm>
                          <a:prstGeom prst="rect">
                            <a:avLst/>
                          </a:prstGeom>
                        </pic:spPr>
                      </pic:pic>
                    </a:graphicData>
                  </a:graphic>
                </wp:inline>
              </w:drawing>
            </w:r>
            <w:r>
              <w:rPr>
                <w:noProof/>
                <w:sz w:val="32"/>
                <w:szCs w:val="32"/>
                <w:lang w:val="en-AU"/>
              </w:rPr>
              <w:drawing>
                <wp:inline distT="0" distB="0" distL="0" distR="0">
                  <wp:extent cx="721471" cy="720000"/>
                  <wp:effectExtent l="19050" t="0" r="2429" b="0"/>
                  <wp:docPr id="25" name="Picture 0" descr="email-blue.pn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ail-blue.png"/>
                          <pic:cNvPicPr/>
                        </pic:nvPicPr>
                        <pic:blipFill>
                          <a:blip r:embed="rId33" cstate="print"/>
                          <a:stretch>
                            <a:fillRect/>
                          </a:stretch>
                        </pic:blipFill>
                        <pic:spPr>
                          <a:xfrm>
                            <a:off x="0" y="0"/>
                            <a:ext cx="721471" cy="720000"/>
                          </a:xfrm>
                          <a:prstGeom prst="rect">
                            <a:avLst/>
                          </a:prstGeom>
                        </pic:spPr>
                      </pic:pic>
                    </a:graphicData>
                  </a:graphic>
                </wp:inline>
              </w:drawing>
            </w:r>
            <w:r>
              <w:rPr>
                <w:noProof/>
                <w:sz w:val="32"/>
                <w:szCs w:val="32"/>
                <w:lang w:val="en-AU"/>
              </w:rPr>
              <w:drawing>
                <wp:inline distT="0" distB="0" distL="0" distR="0">
                  <wp:extent cx="732253" cy="720000"/>
                  <wp:effectExtent l="19050" t="0" r="0" b="0"/>
                  <wp:docPr id="26" name="Picture 4" descr="facebook.pn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ebook.png"/>
                          <pic:cNvPicPr/>
                        </pic:nvPicPr>
                        <pic:blipFill>
                          <a:blip r:embed="rId9" cstate="print"/>
                          <a:stretch>
                            <a:fillRect/>
                          </a:stretch>
                        </pic:blipFill>
                        <pic:spPr>
                          <a:xfrm>
                            <a:off x="0" y="0"/>
                            <a:ext cx="732253" cy="720000"/>
                          </a:xfrm>
                          <a:prstGeom prst="rect">
                            <a:avLst/>
                          </a:prstGeom>
                        </pic:spPr>
                      </pic:pic>
                    </a:graphicData>
                  </a:graphic>
                </wp:inline>
              </w:drawing>
            </w:r>
          </w:p>
        </w:tc>
        <w:tc>
          <w:tcPr>
            <w:tcW w:w="3118" w:type="dxa"/>
          </w:tcPr>
          <w:p w:rsidR="00AA5134" w:rsidRPr="00AA5134" w:rsidRDefault="00AA5134" w:rsidP="00AA5134">
            <w:pPr>
              <w:ind w:right="34"/>
              <w:jc w:val="right"/>
              <w:rPr>
                <w:sz w:val="18"/>
                <w:szCs w:val="32"/>
              </w:rPr>
            </w:pPr>
            <w:r w:rsidRPr="00AA5134">
              <w:rPr>
                <w:sz w:val="18"/>
                <w:szCs w:val="32"/>
              </w:rPr>
              <w:t>Complete Business Strategies</w:t>
            </w:r>
          </w:p>
          <w:p w:rsidR="00AA5134" w:rsidRPr="00AA5134" w:rsidRDefault="00AA5134" w:rsidP="00AA5134">
            <w:pPr>
              <w:ind w:right="34"/>
              <w:jc w:val="right"/>
              <w:rPr>
                <w:sz w:val="18"/>
                <w:szCs w:val="32"/>
              </w:rPr>
            </w:pPr>
            <w:proofErr w:type="spellStart"/>
            <w:r w:rsidRPr="00AA5134">
              <w:rPr>
                <w:sz w:val="18"/>
                <w:szCs w:val="32"/>
              </w:rPr>
              <w:t>Lvl</w:t>
            </w:r>
            <w:proofErr w:type="spellEnd"/>
            <w:r w:rsidRPr="00AA5134">
              <w:rPr>
                <w:sz w:val="18"/>
                <w:szCs w:val="32"/>
              </w:rPr>
              <w:t xml:space="preserve"> 1, 9 Capital Place, </w:t>
            </w:r>
            <w:proofErr w:type="spellStart"/>
            <w:r w:rsidRPr="00AA5134">
              <w:rPr>
                <w:sz w:val="18"/>
                <w:szCs w:val="32"/>
              </w:rPr>
              <w:t>Birtinya</w:t>
            </w:r>
            <w:proofErr w:type="spellEnd"/>
          </w:p>
          <w:p w:rsidR="00AA5134" w:rsidRPr="00AA5134" w:rsidRDefault="00AA5134" w:rsidP="00AA5134">
            <w:pPr>
              <w:ind w:right="34"/>
              <w:jc w:val="right"/>
              <w:rPr>
                <w:b/>
                <w:sz w:val="18"/>
                <w:szCs w:val="32"/>
              </w:rPr>
            </w:pPr>
            <w:r w:rsidRPr="00AA5134">
              <w:rPr>
                <w:b/>
                <w:sz w:val="18"/>
                <w:szCs w:val="32"/>
              </w:rPr>
              <w:t>Ph: (07) 5439 1600</w:t>
            </w:r>
          </w:p>
          <w:p w:rsidR="00AA5134" w:rsidRPr="008D1BCB" w:rsidRDefault="00052DAB" w:rsidP="00AA5134">
            <w:pPr>
              <w:ind w:right="34"/>
              <w:jc w:val="right"/>
              <w:rPr>
                <w:sz w:val="4"/>
                <w:szCs w:val="4"/>
              </w:rPr>
            </w:pPr>
            <w:hyperlink r:id="rId35" w:history="1">
              <w:r w:rsidR="00AA5134" w:rsidRPr="00AA5134">
                <w:rPr>
                  <w:rStyle w:val="Hyperlink"/>
                  <w:sz w:val="18"/>
                  <w:szCs w:val="32"/>
                </w:rPr>
                <w:t>support@completebusiness.com.au</w:t>
              </w:r>
            </w:hyperlink>
          </w:p>
        </w:tc>
      </w:tr>
    </w:tbl>
    <w:p w:rsidR="008E5D33" w:rsidRDefault="008E5D33" w:rsidP="00084CDB"/>
    <w:sectPr w:rsidR="008E5D33" w:rsidSect="007F24F5">
      <w:footerReference w:type="default" r:id="rId36"/>
      <w:pgSz w:w="11907" w:h="16840" w:code="9"/>
      <w:pgMar w:top="567" w:right="1327" w:bottom="993" w:left="1843" w:header="567" w:footer="308" w:gutter="0"/>
      <w:paperSrc w:first="26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2EA" w:rsidRDefault="00E712EA" w:rsidP="00084CDB">
      <w:r>
        <w:separator/>
      </w:r>
    </w:p>
  </w:endnote>
  <w:endnote w:type="continuationSeparator" w:id="0">
    <w:p w:rsidR="00E712EA" w:rsidRDefault="00E712EA" w:rsidP="00084C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479" w:rsidRPr="003F59F4" w:rsidRDefault="003F59F4" w:rsidP="00084CDB">
    <w:pPr>
      <w:pStyle w:val="Footer"/>
      <w:rPr>
        <w:sz w:val="12"/>
        <w:szCs w:val="12"/>
      </w:rPr>
    </w:pPr>
    <w:r w:rsidRPr="003F59F4">
      <w:rPr>
        <w:sz w:val="12"/>
        <w:szCs w:val="12"/>
      </w:rPr>
      <w:t>DISCLAIMER: Nothing in this checklist should be considered advice. This checklist is provided as a guide to the issues our clients face on a day to day basis and is intended as general information only.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2EA" w:rsidRDefault="00E712EA" w:rsidP="00084CDB">
      <w:r>
        <w:separator/>
      </w:r>
    </w:p>
  </w:footnote>
  <w:footnote w:type="continuationSeparator" w:id="0">
    <w:p w:rsidR="00E712EA" w:rsidRDefault="00E712EA" w:rsidP="00084C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5E5E"/>
    <w:multiLevelType w:val="hybridMultilevel"/>
    <w:tmpl w:val="820A22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2BF2735"/>
    <w:multiLevelType w:val="hybridMultilevel"/>
    <w:tmpl w:val="996899D8"/>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9574606"/>
    <w:multiLevelType w:val="hybridMultilevel"/>
    <w:tmpl w:val="1B0CE090"/>
    <w:lvl w:ilvl="0" w:tplc="EDAA1694">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4D0C793D"/>
    <w:multiLevelType w:val="hybridMultilevel"/>
    <w:tmpl w:val="4D34383E"/>
    <w:lvl w:ilvl="0" w:tplc="33B036A2">
      <w:start w:val="1"/>
      <w:numFmt w:val="decimal"/>
      <w:lvlText w:val="%1."/>
      <w:lvlJc w:val="left"/>
      <w:pPr>
        <w:ind w:left="360" w:hanging="360"/>
      </w:pPr>
      <w:rPr>
        <w:rFonts w:hint="default"/>
        <w:b w:val="0"/>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79A03A94"/>
    <w:multiLevelType w:val="hybridMultilevel"/>
    <w:tmpl w:val="8F006F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ocumentProtection w:edit="readOnly" w:formatting="1" w:enforcement="1" w:cryptProviderType="rsaFull" w:cryptAlgorithmClass="hash" w:cryptAlgorithmType="typeAny" w:cryptAlgorithmSid="4" w:cryptSpinCount="100000" w:hash="TwKVq/f/KO3GKnTesPc/gEq4tkA=" w:salt="rpwN7CscIDG5HiYCIPDwbA=="/>
  <w:defaultTabStop w:val="720"/>
  <w:characterSpacingControl w:val="doNotCompress"/>
  <w:hdrShapeDefaults>
    <o:shapedefaults v:ext="edit" spidmax="28674"/>
  </w:hdrShapeDefaults>
  <w:footnotePr>
    <w:footnote w:id="-1"/>
    <w:footnote w:id="0"/>
  </w:footnotePr>
  <w:endnotePr>
    <w:endnote w:id="-1"/>
    <w:endnote w:id="0"/>
  </w:endnotePr>
  <w:compat/>
  <w:rsids>
    <w:rsidRoot w:val="00B85697"/>
    <w:rsid w:val="00000859"/>
    <w:rsid w:val="0001162D"/>
    <w:rsid w:val="00023997"/>
    <w:rsid w:val="00052DAB"/>
    <w:rsid w:val="00084CDB"/>
    <w:rsid w:val="000A56F3"/>
    <w:rsid w:val="000B58AA"/>
    <w:rsid w:val="000D7132"/>
    <w:rsid w:val="000F4351"/>
    <w:rsid w:val="001100B6"/>
    <w:rsid w:val="001158A2"/>
    <w:rsid w:val="00147EFB"/>
    <w:rsid w:val="0015318B"/>
    <w:rsid w:val="001804F2"/>
    <w:rsid w:val="001A57F9"/>
    <w:rsid w:val="001E54FC"/>
    <w:rsid w:val="001F022C"/>
    <w:rsid w:val="00216041"/>
    <w:rsid w:val="00242099"/>
    <w:rsid w:val="0027081F"/>
    <w:rsid w:val="002829AC"/>
    <w:rsid w:val="0028327C"/>
    <w:rsid w:val="00290284"/>
    <w:rsid w:val="002C6B3D"/>
    <w:rsid w:val="002C79DA"/>
    <w:rsid w:val="002F462E"/>
    <w:rsid w:val="0030490E"/>
    <w:rsid w:val="00335514"/>
    <w:rsid w:val="003514D7"/>
    <w:rsid w:val="003629F0"/>
    <w:rsid w:val="003715AA"/>
    <w:rsid w:val="003D0694"/>
    <w:rsid w:val="003D30FB"/>
    <w:rsid w:val="003E04BC"/>
    <w:rsid w:val="003E5FE0"/>
    <w:rsid w:val="003F59F4"/>
    <w:rsid w:val="00401863"/>
    <w:rsid w:val="00404F55"/>
    <w:rsid w:val="00422A2C"/>
    <w:rsid w:val="0042494B"/>
    <w:rsid w:val="00431EFE"/>
    <w:rsid w:val="00446C0D"/>
    <w:rsid w:val="0045024D"/>
    <w:rsid w:val="004A3B89"/>
    <w:rsid w:val="005428D6"/>
    <w:rsid w:val="00574273"/>
    <w:rsid w:val="005A26D5"/>
    <w:rsid w:val="005F1B22"/>
    <w:rsid w:val="005F66A1"/>
    <w:rsid w:val="00616817"/>
    <w:rsid w:val="00623E9B"/>
    <w:rsid w:val="006258E6"/>
    <w:rsid w:val="00640900"/>
    <w:rsid w:val="00671DC4"/>
    <w:rsid w:val="00684827"/>
    <w:rsid w:val="006D1607"/>
    <w:rsid w:val="006E558A"/>
    <w:rsid w:val="006E5B15"/>
    <w:rsid w:val="006F7E41"/>
    <w:rsid w:val="0070089F"/>
    <w:rsid w:val="007308B7"/>
    <w:rsid w:val="00737D6E"/>
    <w:rsid w:val="00741745"/>
    <w:rsid w:val="0075188E"/>
    <w:rsid w:val="0077774A"/>
    <w:rsid w:val="007A6460"/>
    <w:rsid w:val="007B110E"/>
    <w:rsid w:val="007D47A6"/>
    <w:rsid w:val="007F1AAB"/>
    <w:rsid w:val="007F24F5"/>
    <w:rsid w:val="008253AB"/>
    <w:rsid w:val="00853C0F"/>
    <w:rsid w:val="00857B03"/>
    <w:rsid w:val="00873120"/>
    <w:rsid w:val="008807F9"/>
    <w:rsid w:val="00881B70"/>
    <w:rsid w:val="00884AF4"/>
    <w:rsid w:val="008A50CC"/>
    <w:rsid w:val="008B4D51"/>
    <w:rsid w:val="008E4DA0"/>
    <w:rsid w:val="008E5D33"/>
    <w:rsid w:val="008F7B21"/>
    <w:rsid w:val="00901D7C"/>
    <w:rsid w:val="00902720"/>
    <w:rsid w:val="009307C9"/>
    <w:rsid w:val="00941816"/>
    <w:rsid w:val="00944FBB"/>
    <w:rsid w:val="00980BE7"/>
    <w:rsid w:val="00995197"/>
    <w:rsid w:val="009D76E6"/>
    <w:rsid w:val="009E59E0"/>
    <w:rsid w:val="009F20B0"/>
    <w:rsid w:val="00A01EE2"/>
    <w:rsid w:val="00A25B4F"/>
    <w:rsid w:val="00A33B91"/>
    <w:rsid w:val="00A4597A"/>
    <w:rsid w:val="00A854CE"/>
    <w:rsid w:val="00A9034D"/>
    <w:rsid w:val="00A90556"/>
    <w:rsid w:val="00AA2FD7"/>
    <w:rsid w:val="00AA3575"/>
    <w:rsid w:val="00AA43A2"/>
    <w:rsid w:val="00AA5134"/>
    <w:rsid w:val="00AB0699"/>
    <w:rsid w:val="00AB3962"/>
    <w:rsid w:val="00AD1A69"/>
    <w:rsid w:val="00B03C8C"/>
    <w:rsid w:val="00B3122A"/>
    <w:rsid w:val="00B44CDE"/>
    <w:rsid w:val="00B85697"/>
    <w:rsid w:val="00BA7AF4"/>
    <w:rsid w:val="00BB0B71"/>
    <w:rsid w:val="00BB1CAE"/>
    <w:rsid w:val="00C01E45"/>
    <w:rsid w:val="00C134F7"/>
    <w:rsid w:val="00C37D1D"/>
    <w:rsid w:val="00C739B4"/>
    <w:rsid w:val="00C8750B"/>
    <w:rsid w:val="00CB4907"/>
    <w:rsid w:val="00CD3947"/>
    <w:rsid w:val="00CE0B76"/>
    <w:rsid w:val="00CE7F2F"/>
    <w:rsid w:val="00CF3708"/>
    <w:rsid w:val="00CF6CA3"/>
    <w:rsid w:val="00CF7592"/>
    <w:rsid w:val="00D21130"/>
    <w:rsid w:val="00D22529"/>
    <w:rsid w:val="00D33848"/>
    <w:rsid w:val="00D70A1A"/>
    <w:rsid w:val="00DA690C"/>
    <w:rsid w:val="00DC1819"/>
    <w:rsid w:val="00DD19B4"/>
    <w:rsid w:val="00DF424A"/>
    <w:rsid w:val="00DF5D88"/>
    <w:rsid w:val="00E07FFB"/>
    <w:rsid w:val="00E11A6B"/>
    <w:rsid w:val="00E2035B"/>
    <w:rsid w:val="00E35657"/>
    <w:rsid w:val="00E35668"/>
    <w:rsid w:val="00E47778"/>
    <w:rsid w:val="00E57107"/>
    <w:rsid w:val="00E70AC0"/>
    <w:rsid w:val="00E712EA"/>
    <w:rsid w:val="00EB1479"/>
    <w:rsid w:val="00EC7BE3"/>
    <w:rsid w:val="00ED54D0"/>
    <w:rsid w:val="00EE0252"/>
    <w:rsid w:val="00F02E39"/>
    <w:rsid w:val="00F42DA2"/>
    <w:rsid w:val="00F7452B"/>
    <w:rsid w:val="00F92B52"/>
    <w:rsid w:val="00FB7B60"/>
    <w:rsid w:val="00FC18FC"/>
    <w:rsid w:val="00FD575B"/>
    <w:rsid w:val="00FD60F9"/>
    <w:rsid w:val="00FE010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CDB"/>
    <w:pPr>
      <w:spacing w:before="120" w:after="120" w:line="240" w:lineRule="auto"/>
      <w:jc w:val="both"/>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07F9"/>
    <w:rPr>
      <w:rFonts w:ascii="Tahoma" w:hAnsi="Tahoma" w:cs="Tahoma"/>
      <w:sz w:val="16"/>
      <w:szCs w:val="16"/>
    </w:rPr>
  </w:style>
  <w:style w:type="character" w:customStyle="1" w:styleId="BalloonTextChar">
    <w:name w:val="Balloon Text Char"/>
    <w:basedOn w:val="DefaultParagraphFont"/>
    <w:link w:val="BalloonText"/>
    <w:uiPriority w:val="99"/>
    <w:semiHidden/>
    <w:rsid w:val="008807F9"/>
    <w:rPr>
      <w:rFonts w:ascii="Tahoma" w:hAnsi="Tahoma" w:cs="Tahoma"/>
      <w:sz w:val="16"/>
      <w:szCs w:val="16"/>
    </w:rPr>
  </w:style>
  <w:style w:type="paragraph" w:styleId="Header">
    <w:name w:val="header"/>
    <w:basedOn w:val="Normal"/>
    <w:link w:val="HeaderChar"/>
    <w:uiPriority w:val="99"/>
    <w:unhideWhenUsed/>
    <w:rsid w:val="008807F9"/>
    <w:pPr>
      <w:tabs>
        <w:tab w:val="center" w:pos="4513"/>
        <w:tab w:val="right" w:pos="9026"/>
      </w:tabs>
    </w:pPr>
  </w:style>
  <w:style w:type="character" w:customStyle="1" w:styleId="HeaderChar">
    <w:name w:val="Header Char"/>
    <w:basedOn w:val="DefaultParagraphFont"/>
    <w:link w:val="Header"/>
    <w:uiPriority w:val="99"/>
    <w:rsid w:val="008807F9"/>
  </w:style>
  <w:style w:type="paragraph" w:styleId="Footer">
    <w:name w:val="footer"/>
    <w:basedOn w:val="Normal"/>
    <w:link w:val="FooterChar"/>
    <w:uiPriority w:val="99"/>
    <w:unhideWhenUsed/>
    <w:rsid w:val="008807F9"/>
    <w:pPr>
      <w:tabs>
        <w:tab w:val="center" w:pos="4513"/>
        <w:tab w:val="right" w:pos="9026"/>
      </w:tabs>
    </w:pPr>
  </w:style>
  <w:style w:type="character" w:customStyle="1" w:styleId="FooterChar">
    <w:name w:val="Footer Char"/>
    <w:basedOn w:val="DefaultParagraphFont"/>
    <w:link w:val="Footer"/>
    <w:uiPriority w:val="99"/>
    <w:rsid w:val="008807F9"/>
  </w:style>
  <w:style w:type="table" w:styleId="TableGrid">
    <w:name w:val="Table Grid"/>
    <w:basedOn w:val="TableNormal"/>
    <w:uiPriority w:val="59"/>
    <w:rsid w:val="0075188E"/>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188E"/>
    <w:pPr>
      <w:spacing w:after="200" w:line="276" w:lineRule="auto"/>
      <w:ind w:left="720"/>
      <w:contextualSpacing/>
    </w:pPr>
    <w:rPr>
      <w:rFonts w:asciiTheme="minorHAnsi" w:eastAsiaTheme="minorHAnsi" w:hAnsiTheme="minorHAnsi" w:cstheme="minorBidi"/>
      <w:lang w:val="en-AU"/>
    </w:rPr>
  </w:style>
  <w:style w:type="character" w:styleId="Hyperlink">
    <w:name w:val="Hyperlink"/>
    <w:basedOn w:val="DefaultParagraphFont"/>
    <w:uiPriority w:val="99"/>
    <w:unhideWhenUsed/>
    <w:rsid w:val="0001162D"/>
    <w:rPr>
      <w:color w:val="0000FF" w:themeColor="hyperlink"/>
      <w:u w:val="single"/>
    </w:rPr>
  </w:style>
  <w:style w:type="character" w:styleId="FollowedHyperlink">
    <w:name w:val="FollowedHyperlink"/>
    <w:basedOn w:val="DefaultParagraphFont"/>
    <w:uiPriority w:val="99"/>
    <w:semiHidden/>
    <w:unhideWhenUsed/>
    <w:rsid w:val="002829AC"/>
    <w:rPr>
      <w:color w:val="800080" w:themeColor="followedHyperlink"/>
      <w:u w:val="single"/>
    </w:rPr>
  </w:style>
  <w:style w:type="paragraph" w:customStyle="1" w:styleId="1HeaderYellow">
    <w:name w:val="1HeaderYellow"/>
    <w:basedOn w:val="Normal"/>
    <w:link w:val="1HeaderYellowChar"/>
    <w:qFormat/>
    <w:rsid w:val="00084CDB"/>
    <w:pPr>
      <w:shd w:val="clear" w:color="auto" w:fill="DA9D06"/>
      <w:jc w:val="center"/>
    </w:pPr>
    <w:rPr>
      <w:b/>
      <w:color w:val="002060"/>
      <w:sz w:val="28"/>
      <w:szCs w:val="28"/>
    </w:rPr>
  </w:style>
  <w:style w:type="paragraph" w:customStyle="1" w:styleId="1Heading1">
    <w:name w:val="1Heading1"/>
    <w:basedOn w:val="Normal"/>
    <w:next w:val="Normal"/>
    <w:link w:val="1Heading1Char"/>
    <w:qFormat/>
    <w:rsid w:val="002C79DA"/>
    <w:pPr>
      <w:spacing w:before="360" w:after="240"/>
    </w:pPr>
    <w:rPr>
      <w:b/>
      <w:color w:val="002060"/>
    </w:rPr>
  </w:style>
  <w:style w:type="character" w:customStyle="1" w:styleId="1HeaderYellowChar">
    <w:name w:val="1HeaderYellow Char"/>
    <w:basedOn w:val="DefaultParagraphFont"/>
    <w:link w:val="1HeaderYellow"/>
    <w:rsid w:val="00084CDB"/>
    <w:rPr>
      <w:rFonts w:ascii="Arial" w:eastAsia="Times New Roman" w:hAnsi="Arial" w:cs="Arial"/>
      <w:b/>
      <w:color w:val="002060"/>
      <w:sz w:val="28"/>
      <w:szCs w:val="28"/>
      <w:shd w:val="clear" w:color="auto" w:fill="DA9D06"/>
      <w:lang w:val="en-US"/>
    </w:rPr>
  </w:style>
  <w:style w:type="character" w:customStyle="1" w:styleId="servicehead">
    <w:name w:val="servicehead"/>
    <w:basedOn w:val="DefaultParagraphFont"/>
    <w:rsid w:val="0027081F"/>
  </w:style>
  <w:style w:type="character" w:customStyle="1" w:styleId="1Heading1Char">
    <w:name w:val="1Heading1 Char"/>
    <w:basedOn w:val="DefaultParagraphFont"/>
    <w:link w:val="1Heading1"/>
    <w:rsid w:val="002C79DA"/>
    <w:rPr>
      <w:rFonts w:ascii="Arial" w:eastAsia="Times New Roman" w:hAnsi="Arial" w:cs="Arial"/>
      <w:b/>
      <w:color w:val="002060"/>
      <w:lang w:val="en-US"/>
    </w:rPr>
  </w:style>
  <w:style w:type="character" w:customStyle="1" w:styleId="apple-converted-space">
    <w:name w:val="apple-converted-space"/>
    <w:basedOn w:val="DefaultParagraphFont"/>
    <w:rsid w:val="0027081F"/>
  </w:style>
  <w:style w:type="paragraph" w:customStyle="1" w:styleId="1Offer">
    <w:name w:val="1Offer"/>
    <w:basedOn w:val="Normal"/>
    <w:link w:val="1OfferChar"/>
    <w:qFormat/>
    <w:rsid w:val="0027081F"/>
    <w:pPr>
      <w:shd w:val="clear" w:color="auto" w:fill="777777"/>
      <w:spacing w:before="240" w:after="240"/>
      <w:jc w:val="center"/>
    </w:pPr>
    <w:rPr>
      <w:b/>
      <w:color w:val="FFFFFF" w:themeColor="background1"/>
    </w:rPr>
  </w:style>
  <w:style w:type="character" w:customStyle="1" w:styleId="1OfferChar">
    <w:name w:val="1Offer Char"/>
    <w:basedOn w:val="DefaultParagraphFont"/>
    <w:link w:val="1Offer"/>
    <w:rsid w:val="0027081F"/>
    <w:rPr>
      <w:rFonts w:ascii="Arial" w:eastAsia="Times New Roman" w:hAnsi="Arial" w:cs="Arial"/>
      <w:b/>
      <w:color w:val="FFFFFF" w:themeColor="background1"/>
      <w:shd w:val="clear" w:color="auto" w:fill="777777"/>
      <w:lang w:val="en-US"/>
    </w:rPr>
  </w:style>
</w:styles>
</file>

<file path=word/webSettings.xml><?xml version="1.0" encoding="utf-8"?>
<w:webSettings xmlns:r="http://schemas.openxmlformats.org/officeDocument/2006/relationships" xmlns:w="http://schemas.openxmlformats.org/wordprocessingml/2006/main">
  <w:divs>
    <w:div w:id="121770587">
      <w:bodyDiv w:val="1"/>
      <w:marLeft w:val="0"/>
      <w:marRight w:val="0"/>
      <w:marTop w:val="0"/>
      <w:marBottom w:val="0"/>
      <w:divBdr>
        <w:top w:val="none" w:sz="0" w:space="0" w:color="auto"/>
        <w:left w:val="none" w:sz="0" w:space="0" w:color="auto"/>
        <w:bottom w:val="none" w:sz="0" w:space="0" w:color="auto"/>
        <w:right w:val="none" w:sz="0" w:space="0" w:color="auto"/>
      </w:divBdr>
    </w:div>
    <w:div w:id="462575441">
      <w:bodyDiv w:val="1"/>
      <w:marLeft w:val="0"/>
      <w:marRight w:val="0"/>
      <w:marTop w:val="0"/>
      <w:marBottom w:val="0"/>
      <w:divBdr>
        <w:top w:val="none" w:sz="0" w:space="0" w:color="auto"/>
        <w:left w:val="none" w:sz="0" w:space="0" w:color="auto"/>
        <w:bottom w:val="none" w:sz="0" w:space="0" w:color="auto"/>
        <w:right w:val="none" w:sz="0" w:space="0" w:color="auto"/>
      </w:divBdr>
    </w:div>
    <w:div w:id="97602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ages/Complete-Business-Strategies/134211829945305?fref=ts" TargetMode="External"/><Relationship Id="rId13" Type="http://schemas.openxmlformats.org/officeDocument/2006/relationships/image" Target="media/image3.png"/><Relationship Id="rId18" Type="http://schemas.openxmlformats.org/officeDocument/2006/relationships/image" Target="media/image6.jpeg"/><Relationship Id="rId26" Type="http://schemas.openxmlformats.org/officeDocument/2006/relationships/hyperlink" Target="http://www.completebusiness.com.au/request_appointment" TargetMode="External"/><Relationship Id="rId3" Type="http://schemas.openxmlformats.org/officeDocument/2006/relationships/styles" Target="styles.xml"/><Relationship Id="rId21" Type="http://schemas.openxmlformats.org/officeDocument/2006/relationships/hyperlink" Target="http://www.completebusiness.com.au/cloud_solutions/xero_online_accounting" TargetMode="External"/><Relationship Id="rId34" Type="http://schemas.openxmlformats.org/officeDocument/2006/relationships/hyperlink" Target="https://www.facebook.com/pages/Complete-Business-Strategies/134211829945305?ref=tn_tnmn" TargetMode="External"/><Relationship Id="rId7" Type="http://schemas.openxmlformats.org/officeDocument/2006/relationships/endnotes" Target="endnotes.xml"/><Relationship Id="rId12" Type="http://schemas.openxmlformats.org/officeDocument/2006/relationships/hyperlink" Target="https://www.youtube.com/watch?v=TewGkntT4sg" TargetMode="External"/><Relationship Id="rId17" Type="http://schemas.openxmlformats.org/officeDocument/2006/relationships/image" Target="media/image5.png"/><Relationship Id="rId25" Type="http://schemas.openxmlformats.org/officeDocument/2006/relationships/hyperlink" Target="http://www.completebusiness.com.au/blog/blog?post=%207" TargetMode="External"/><Relationship Id="rId33" Type="http://schemas.openxmlformats.org/officeDocument/2006/relationships/image" Target="media/image8.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mpletebusiness.com.au/blog" TargetMode="External"/><Relationship Id="rId20" Type="http://schemas.openxmlformats.org/officeDocument/2006/relationships/image" Target="media/image7.jpeg"/><Relationship Id="rId29" Type="http://schemas.openxmlformats.org/officeDocument/2006/relationships/hyperlink" Target="http://www.completebusiness.com.au/request_appoint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completebusiness.com.au/request_appointment" TargetMode="External"/><Relationship Id="rId32" Type="http://schemas.openxmlformats.org/officeDocument/2006/relationships/hyperlink" Target="mailto:support@completebusiness.com.au?subject=Tradie%20Toolkit%20-%20I%20WANT%20YOUR%20FREE%20CONSULTATIO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www.completebusiness.com.au/newsletters/news_archives/archived_articles/bm_article_april_2015_-_missing_link?download=1" TargetMode="External"/><Relationship Id="rId28" Type="http://schemas.openxmlformats.org/officeDocument/2006/relationships/hyperlink" Target="http://www.completebusiness.com.au/blog/blog/would-you-spend-8-to-save-50mil" TargetMode="External"/><Relationship Id="rId36" Type="http://schemas.openxmlformats.org/officeDocument/2006/relationships/footer" Target="footer1.xml"/><Relationship Id="rId10" Type="http://schemas.openxmlformats.org/officeDocument/2006/relationships/hyperlink" Target="https://twitter.com/CBSSunnyCoast" TargetMode="External"/><Relationship Id="rId19" Type="http://schemas.openxmlformats.org/officeDocument/2006/relationships/hyperlink" Target="http://www.completebusiness.com.au/" TargetMode="External"/><Relationship Id="rId31" Type="http://schemas.openxmlformats.org/officeDocument/2006/relationships/hyperlink" Target="http://www.completebusiness.com.au/request_appointmen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linkedin.com/profile/public-profile-settings?trk=prof-edit-edit-public_profile" TargetMode="External"/><Relationship Id="rId22" Type="http://schemas.openxmlformats.org/officeDocument/2006/relationships/hyperlink" Target="http://www.completebusiness.com.au/newsletters/news_archives/archived_articles/bm_article_april_2015_-_missing_link?download=1" TargetMode="External"/><Relationship Id="rId27" Type="http://schemas.openxmlformats.org/officeDocument/2006/relationships/hyperlink" Target="http://www.ppsr.gov.au/AsktheRegistrar/FactSheets/Pages/BuildingandConstructionWhatyoushouldknowaboutthePPSR.aspx" TargetMode="External"/><Relationship Id="rId30" Type="http://schemas.openxmlformats.org/officeDocument/2006/relationships/hyperlink" Target="http://www.completebusiness.com.au/request_appointment" TargetMode="External"/><Relationship Id="rId35" Type="http://schemas.openxmlformats.org/officeDocument/2006/relationships/hyperlink" Target="mailto:support@completebusiness.com.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S:\Templates\CBS%20Ema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5F793-30C3-414D-AA52-56B6B151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CBS Email Template.dotx</Template>
  <TotalTime>12</TotalTime>
  <Pages>3</Pages>
  <Words>1390</Words>
  <Characters>7928</Characters>
  <Application>Microsoft Office Word</Application>
  <DocSecurity>8</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bevan</dc:creator>
  <cp:lastModifiedBy>bevan</cp:lastModifiedBy>
  <cp:revision>7</cp:revision>
  <cp:lastPrinted>2013-05-26T23:33:00Z</cp:lastPrinted>
  <dcterms:created xsi:type="dcterms:W3CDTF">2015-04-07T00:28:00Z</dcterms:created>
  <dcterms:modified xsi:type="dcterms:W3CDTF">2015-04-10T02:37:00Z</dcterms:modified>
</cp:coreProperties>
</file>